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C130CE2"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81211" w:rsidRPr="00881211">
        <w:rPr>
          <w:rFonts w:ascii="Times New Roman" w:hAnsi="Times New Roman"/>
          <w:szCs w:val="28"/>
          <w:lang w:val="en-GB"/>
        </w:rPr>
        <w:t>RORS00005 – TD03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353A3A59" w:rsidR="00C7322E" w:rsidRDefault="00C7322E" w:rsidP="00B635A3">
      <w:pPr>
        <w:spacing w:before="0" w:after="0"/>
        <w:ind w:left="709" w:hanging="142"/>
        <w:jc w:val="both"/>
        <w:rPr>
          <w:rFonts w:ascii="Times New Roman" w:hAnsi="Times New Roman"/>
          <w:sz w:val="22"/>
        </w:rPr>
      </w:pPr>
      <w:proofErr w:type="gramStart"/>
      <w:r w:rsidRPr="00176DB3">
        <w:rPr>
          <w:rFonts w:ascii="Times New Roman" w:hAnsi="Times New Roman"/>
          <w:sz w:val="22"/>
        </w:rPr>
        <w:t>t</w:t>
      </w:r>
      <w:r w:rsidR="00B635A3" w:rsidRPr="00176DB3">
        <w:rPr>
          <w:rFonts w:ascii="Times New Roman" w:hAnsi="Times New Roman"/>
          <w:sz w:val="22"/>
        </w:rPr>
        <w:t>he</w:t>
      </w:r>
      <w:proofErr w:type="gramEnd"/>
      <w:r w:rsidR="00B635A3" w:rsidRPr="00176DB3">
        <w:rPr>
          <w:rFonts w:ascii="Times New Roman" w:hAnsi="Times New Roman"/>
          <w:sz w:val="22"/>
        </w:rPr>
        <w:t xml:space="preserve"> supply and</w:t>
      </w:r>
      <w:r w:rsidRPr="00176DB3">
        <w:rPr>
          <w:rFonts w:ascii="Times New Roman" w:hAnsi="Times New Roman"/>
          <w:sz w:val="22"/>
        </w:rPr>
        <w:t xml:space="preserve"> delivery</w:t>
      </w:r>
      <w:r w:rsidR="00B635A3" w:rsidRPr="00176DB3">
        <w:rPr>
          <w:rFonts w:ascii="Times New Roman" w:hAnsi="Times New Roman"/>
          <w:sz w:val="22"/>
        </w:rPr>
        <w:t xml:space="preserve">, </w:t>
      </w:r>
      <w:r w:rsidRPr="00176DB3">
        <w:rPr>
          <w:rFonts w:ascii="Times New Roman" w:hAnsi="Times New Roman"/>
          <w:sz w:val="22"/>
        </w:rPr>
        <w:t>of the following</w:t>
      </w:r>
      <w:r w:rsidRPr="004F1F8C">
        <w:rPr>
          <w:rFonts w:ascii="Times New Roman" w:hAnsi="Times New Roman"/>
          <w:sz w:val="22"/>
        </w:rPr>
        <w:t xml:space="preserve"> supplies:</w:t>
      </w:r>
    </w:p>
    <w:p w14:paraId="39CB55DC" w14:textId="77777777" w:rsidR="005958C1" w:rsidRDefault="005958C1" w:rsidP="0042695A">
      <w:pPr>
        <w:spacing w:before="0" w:after="0"/>
        <w:ind w:left="709" w:hanging="142"/>
        <w:jc w:val="both"/>
        <w:rPr>
          <w:rFonts w:ascii="Times New Roman" w:hAnsi="Times New Roman"/>
          <w:sz w:val="22"/>
        </w:rPr>
      </w:pPr>
    </w:p>
    <w:tbl>
      <w:tblPr>
        <w:tblW w:w="4040" w:type="pct"/>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340"/>
        <w:gridCol w:w="1540"/>
      </w:tblGrid>
      <w:tr w:rsidR="005958C1" w:rsidRPr="006527C1" w14:paraId="5D80EFDB" w14:textId="77777777" w:rsidTr="005958C1">
        <w:trPr>
          <w:trHeight w:val="300"/>
        </w:trPr>
        <w:tc>
          <w:tcPr>
            <w:tcW w:w="854" w:type="pct"/>
            <w:shd w:val="clear" w:color="auto" w:fill="FFFFFF"/>
            <w:vAlign w:val="center"/>
          </w:tcPr>
          <w:p w14:paraId="1141C05E" w14:textId="5AD21FC1"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bCs/>
                <w:sz w:val="22"/>
                <w:lang w:val="ro-RO"/>
              </w:rPr>
              <w:t>No.</w:t>
            </w:r>
          </w:p>
        </w:tc>
        <w:tc>
          <w:tcPr>
            <w:tcW w:w="3060" w:type="pct"/>
            <w:shd w:val="clear" w:color="auto" w:fill="FFFFFF"/>
            <w:vAlign w:val="center"/>
          </w:tcPr>
          <w:p w14:paraId="227D8AC0" w14:textId="77777777" w:rsidR="005958C1" w:rsidRPr="005958C1" w:rsidRDefault="005958C1" w:rsidP="00935D13">
            <w:pPr>
              <w:pStyle w:val="Heading2"/>
              <w:ind w:left="567" w:hanging="567"/>
              <w:jc w:val="center"/>
              <w:rPr>
                <w:rFonts w:ascii="Times New Roman" w:hAnsi="Times New Roman"/>
                <w:bCs/>
                <w:sz w:val="22"/>
                <w:lang w:val="ro-RO"/>
              </w:rPr>
            </w:pPr>
            <w:r w:rsidRPr="005958C1">
              <w:rPr>
                <w:rFonts w:ascii="Times New Roman" w:hAnsi="Times New Roman"/>
                <w:bCs/>
                <w:sz w:val="22"/>
                <w:lang w:val="ro-RO"/>
              </w:rPr>
              <w:t>Item</w:t>
            </w:r>
          </w:p>
        </w:tc>
        <w:tc>
          <w:tcPr>
            <w:tcW w:w="1086" w:type="pct"/>
            <w:shd w:val="clear" w:color="auto" w:fill="FFFFFF"/>
            <w:vAlign w:val="center"/>
          </w:tcPr>
          <w:p w14:paraId="4540AEDB" w14:textId="77777777" w:rsidR="005958C1" w:rsidRPr="005958C1" w:rsidRDefault="005958C1" w:rsidP="00935D13">
            <w:pPr>
              <w:pStyle w:val="Heading2"/>
              <w:ind w:left="567" w:hanging="567"/>
              <w:jc w:val="center"/>
              <w:rPr>
                <w:rFonts w:ascii="Times New Roman" w:hAnsi="Times New Roman"/>
                <w:sz w:val="22"/>
                <w:lang w:val="ro-RO"/>
              </w:rPr>
            </w:pPr>
            <w:r w:rsidRPr="005958C1">
              <w:rPr>
                <w:rFonts w:ascii="Times New Roman" w:hAnsi="Times New Roman"/>
                <w:sz w:val="22"/>
                <w:lang w:val="en-US"/>
              </w:rPr>
              <w:t>Quantity</w:t>
            </w:r>
          </w:p>
        </w:tc>
      </w:tr>
      <w:tr w:rsidR="005958C1" w:rsidRPr="006527C1" w14:paraId="403EBB30" w14:textId="77777777" w:rsidTr="005958C1">
        <w:trPr>
          <w:trHeight w:val="300"/>
        </w:trPr>
        <w:tc>
          <w:tcPr>
            <w:tcW w:w="854" w:type="pct"/>
            <w:shd w:val="clear" w:color="000000" w:fill="FFFFFF"/>
          </w:tcPr>
          <w:p w14:paraId="367E9EC4" w14:textId="3EFD58DB" w:rsidR="005958C1" w:rsidRPr="005958C1" w:rsidRDefault="00881211" w:rsidP="00935D13">
            <w:pPr>
              <w:pStyle w:val="Heading2"/>
              <w:ind w:left="567" w:hanging="567"/>
              <w:jc w:val="center"/>
              <w:rPr>
                <w:rFonts w:ascii="Times New Roman" w:hAnsi="Times New Roman"/>
                <w:sz w:val="22"/>
              </w:rPr>
            </w:pPr>
            <w:r>
              <w:rPr>
                <w:rFonts w:ascii="Times New Roman" w:hAnsi="Times New Roman"/>
                <w:sz w:val="22"/>
              </w:rPr>
              <w:t>1.</w:t>
            </w:r>
          </w:p>
        </w:tc>
        <w:tc>
          <w:tcPr>
            <w:tcW w:w="3060" w:type="pct"/>
            <w:shd w:val="clear" w:color="auto" w:fill="FFFFFF"/>
            <w:vAlign w:val="bottom"/>
            <w:hideMark/>
          </w:tcPr>
          <w:p w14:paraId="329DA8DC" w14:textId="069F5D46" w:rsidR="005958C1" w:rsidRPr="005958C1" w:rsidRDefault="00881211" w:rsidP="005958C1">
            <w:pPr>
              <w:rPr>
                <w:rFonts w:ascii="Times New Roman" w:hAnsi="Times New Roman"/>
                <w:sz w:val="22"/>
                <w:lang w:val="ro-RO"/>
              </w:rPr>
            </w:pPr>
            <w:r w:rsidRPr="00881211">
              <w:rPr>
                <w:rFonts w:ascii="Times New Roman" w:hAnsi="Times New Roman"/>
                <w:sz w:val="22"/>
              </w:rPr>
              <w:t>Fire and rescue trucks</w:t>
            </w:r>
          </w:p>
        </w:tc>
        <w:tc>
          <w:tcPr>
            <w:tcW w:w="1086" w:type="pct"/>
            <w:shd w:val="clear" w:color="000000" w:fill="FFFFFF"/>
            <w:vAlign w:val="center"/>
            <w:hideMark/>
          </w:tcPr>
          <w:p w14:paraId="6563C9B9" w14:textId="20F8314B" w:rsidR="005958C1" w:rsidRPr="005958C1" w:rsidRDefault="00881211" w:rsidP="00935D13">
            <w:pPr>
              <w:pStyle w:val="Heading2"/>
              <w:ind w:left="567" w:hanging="567"/>
              <w:jc w:val="center"/>
              <w:rPr>
                <w:rFonts w:ascii="Times New Roman" w:hAnsi="Times New Roman"/>
                <w:sz w:val="22"/>
                <w:lang w:val="ro-RO"/>
              </w:rPr>
            </w:pPr>
            <w:r>
              <w:rPr>
                <w:rFonts w:ascii="Times New Roman" w:hAnsi="Times New Roman"/>
                <w:sz w:val="22"/>
                <w:lang w:val="ro-RO"/>
              </w:rPr>
              <w:t>2</w:t>
            </w:r>
          </w:p>
        </w:tc>
      </w:tr>
      <w:tr w:rsidR="005958C1" w:rsidRPr="006527C1" w14:paraId="56781B3C" w14:textId="77777777" w:rsidTr="005958C1">
        <w:trPr>
          <w:trHeight w:val="300"/>
        </w:trPr>
        <w:tc>
          <w:tcPr>
            <w:tcW w:w="854" w:type="pct"/>
            <w:shd w:val="clear" w:color="000000" w:fill="FFFFFF"/>
            <w:vAlign w:val="center"/>
          </w:tcPr>
          <w:p w14:paraId="419FF961" w14:textId="660353BD" w:rsidR="005958C1" w:rsidRPr="005958C1" w:rsidRDefault="00881211" w:rsidP="00935D13">
            <w:pPr>
              <w:pStyle w:val="Heading2"/>
              <w:ind w:left="567" w:hanging="567"/>
              <w:jc w:val="center"/>
              <w:rPr>
                <w:rFonts w:ascii="Times New Roman" w:hAnsi="Times New Roman"/>
                <w:bCs/>
                <w:sz w:val="22"/>
                <w:lang w:val="ro-RO"/>
              </w:rPr>
            </w:pPr>
            <w:r>
              <w:rPr>
                <w:rFonts w:ascii="Times New Roman" w:hAnsi="Times New Roman"/>
                <w:sz w:val="22"/>
              </w:rPr>
              <w:t>2.</w:t>
            </w:r>
          </w:p>
        </w:tc>
        <w:tc>
          <w:tcPr>
            <w:tcW w:w="3060" w:type="pct"/>
            <w:shd w:val="clear" w:color="auto" w:fill="FFFFFF"/>
            <w:vAlign w:val="center"/>
          </w:tcPr>
          <w:p w14:paraId="6AE282EE" w14:textId="0602AD70" w:rsidR="005958C1" w:rsidRPr="005958C1" w:rsidRDefault="008F7205" w:rsidP="005958C1">
            <w:pPr>
              <w:rPr>
                <w:rFonts w:ascii="Times New Roman" w:hAnsi="Times New Roman"/>
                <w:sz w:val="22"/>
                <w:szCs w:val="22"/>
              </w:rPr>
            </w:pPr>
            <w:r w:rsidRPr="005958C1">
              <w:rPr>
                <w:rFonts w:ascii="Times New Roman" w:hAnsi="Times New Roman"/>
                <w:sz w:val="22"/>
              </w:rPr>
              <w:t>Firefighting</w:t>
            </w:r>
            <w:r w:rsidR="00881211" w:rsidRPr="005958C1">
              <w:rPr>
                <w:rFonts w:ascii="Times New Roman" w:hAnsi="Times New Roman"/>
                <w:sz w:val="22"/>
              </w:rPr>
              <w:t xml:space="preserve"> water tender </w:t>
            </w:r>
            <w:r w:rsidR="00C733FD">
              <w:rPr>
                <w:rFonts w:ascii="Times New Roman" w:hAnsi="Times New Roman"/>
                <w:sz w:val="22"/>
              </w:rPr>
              <w:t>trucks</w:t>
            </w:r>
            <w:bookmarkStart w:id="2" w:name="_GoBack"/>
            <w:bookmarkEnd w:id="2"/>
          </w:p>
        </w:tc>
        <w:tc>
          <w:tcPr>
            <w:tcW w:w="1086" w:type="pct"/>
            <w:shd w:val="clear" w:color="000000" w:fill="FFFFFF"/>
            <w:vAlign w:val="center"/>
          </w:tcPr>
          <w:p w14:paraId="0EC5D48F" w14:textId="3BDF5039" w:rsidR="005958C1" w:rsidRPr="005958C1" w:rsidRDefault="005958C1" w:rsidP="00935D13">
            <w:pPr>
              <w:pStyle w:val="Heading2"/>
              <w:ind w:left="567" w:hanging="567"/>
              <w:jc w:val="center"/>
              <w:rPr>
                <w:rFonts w:ascii="Times New Roman" w:hAnsi="Times New Roman"/>
                <w:bCs/>
                <w:sz w:val="22"/>
              </w:rPr>
            </w:pPr>
            <w:r w:rsidRPr="005958C1">
              <w:rPr>
                <w:rFonts w:ascii="Times New Roman" w:hAnsi="Times New Roman"/>
                <w:bCs/>
                <w:sz w:val="22"/>
              </w:rPr>
              <w:t>6</w:t>
            </w:r>
          </w:p>
        </w:tc>
      </w:tr>
    </w:tbl>
    <w:p w14:paraId="2A6AAFAE" w14:textId="77777777" w:rsidR="005958C1" w:rsidRDefault="005958C1" w:rsidP="0042695A">
      <w:pPr>
        <w:spacing w:before="0" w:after="0"/>
        <w:ind w:left="709" w:hanging="142"/>
        <w:jc w:val="both"/>
        <w:rPr>
          <w:rFonts w:ascii="Times New Roman" w:hAnsi="Times New Roman"/>
          <w:sz w:val="22"/>
        </w:rPr>
      </w:pPr>
    </w:p>
    <w:p w14:paraId="0F9087ED" w14:textId="6CAEC9E1" w:rsidR="00434CA4" w:rsidRPr="00CD0F6E" w:rsidRDefault="00434CA4" w:rsidP="00CD0F6E">
      <w:pPr>
        <w:ind w:left="567"/>
        <w:jc w:val="both"/>
        <w:rPr>
          <w:rFonts w:ascii="Times New Roman" w:hAnsi="Times New Roman"/>
          <w:sz w:val="22"/>
          <w:szCs w:val="22"/>
        </w:rPr>
      </w:pPr>
      <w:r w:rsidRPr="000B52E7">
        <w:rPr>
          <w:rFonts w:ascii="Times New Roman" w:hAnsi="Times New Roman"/>
          <w:sz w:val="22"/>
          <w:szCs w:val="22"/>
        </w:rPr>
        <w:t>at Ministry of Int</w:t>
      </w:r>
      <w:r>
        <w:rPr>
          <w:rFonts w:ascii="Times New Roman" w:hAnsi="Times New Roman"/>
          <w:sz w:val="22"/>
          <w:szCs w:val="22"/>
        </w:rPr>
        <w:t xml:space="preserve">erior of the </w:t>
      </w:r>
      <w:r w:rsidRPr="00434CA4">
        <w:rPr>
          <w:rFonts w:ascii="Times New Roman" w:hAnsi="Times New Roman"/>
          <w:sz w:val="22"/>
          <w:szCs w:val="22"/>
        </w:rPr>
        <w:t xml:space="preserve">Republic of Serbia, Sector for emergency management, to </w:t>
      </w:r>
      <w:proofErr w:type="spellStart"/>
      <w:r w:rsidRPr="00434CA4">
        <w:rPr>
          <w:rFonts w:ascii="Times New Roman" w:hAnsi="Times New Roman"/>
          <w:sz w:val="22"/>
          <w:szCs w:val="22"/>
        </w:rPr>
        <w:t>Mije</w:t>
      </w:r>
      <w:proofErr w:type="spellEnd"/>
      <w:r w:rsidRPr="00434CA4">
        <w:rPr>
          <w:rFonts w:ascii="Times New Roman" w:hAnsi="Times New Roman"/>
          <w:sz w:val="22"/>
          <w:szCs w:val="22"/>
        </w:rPr>
        <w:t xml:space="preserve"> </w:t>
      </w:r>
      <w:proofErr w:type="spellStart"/>
      <w:r w:rsidRPr="00434CA4">
        <w:rPr>
          <w:rFonts w:ascii="Times New Roman" w:hAnsi="Times New Roman"/>
          <w:sz w:val="22"/>
          <w:szCs w:val="22"/>
        </w:rPr>
        <w:t>Kovacevica</w:t>
      </w:r>
      <w:proofErr w:type="spellEnd"/>
      <w:r w:rsidRPr="00434CA4">
        <w:rPr>
          <w:rFonts w:ascii="Times New Roman" w:hAnsi="Times New Roman"/>
          <w:sz w:val="22"/>
          <w:szCs w:val="22"/>
        </w:rPr>
        <w:t xml:space="preserve"> 2-4, Belgrade, </w:t>
      </w:r>
      <w:proofErr w:type="gramStart"/>
      <w:r w:rsidRPr="00434CA4">
        <w:rPr>
          <w:rFonts w:ascii="Times New Roman" w:hAnsi="Times New Roman"/>
          <w:sz w:val="22"/>
          <w:szCs w:val="22"/>
        </w:rPr>
        <w:t>Serbia ,</w:t>
      </w:r>
      <w:proofErr w:type="gramEnd"/>
      <w:r w:rsidRPr="00434CA4">
        <w:rPr>
          <w:rFonts w:ascii="Times New Roman" w:hAnsi="Times New Roman"/>
          <w:sz w:val="22"/>
          <w:szCs w:val="22"/>
        </w:rPr>
        <w:t xml:space="preserve"> </w:t>
      </w:r>
      <w:r w:rsidRPr="00434CA4">
        <w:rPr>
          <w:rFonts w:ascii="Times New Roman" w:hAnsi="Times New Roman"/>
          <w:sz w:val="22"/>
        </w:rPr>
        <w:t>DDP</w:t>
      </w:r>
      <w:r w:rsidRPr="00434CA4">
        <w:rPr>
          <w:rStyle w:val="FootnoteReference"/>
          <w:rFonts w:ascii="Times New Roman" w:hAnsi="Times New Roman"/>
          <w:sz w:val="22"/>
        </w:rPr>
        <w:footnoteReference w:id="1"/>
      </w:r>
      <w:r w:rsidRPr="00434CA4">
        <w:rPr>
          <w:rFonts w:ascii="Times New Roman" w:hAnsi="Times New Roman"/>
          <w:sz w:val="22"/>
          <w:szCs w:val="22"/>
        </w:rPr>
        <w:t>,</w:t>
      </w:r>
      <w:r w:rsidRPr="000B52E7">
        <w:rPr>
          <w:rFonts w:ascii="Times New Roman" w:hAnsi="Times New Roman"/>
          <w:sz w:val="22"/>
          <w:szCs w:val="22"/>
        </w:rPr>
        <w:t xml:space="preserve"> and within</w:t>
      </w:r>
      <w:r w:rsidR="00CD0F6E">
        <w:rPr>
          <w:rFonts w:ascii="Times New Roman" w:hAnsi="Times New Roman"/>
          <w:sz w:val="22"/>
          <w:szCs w:val="22"/>
        </w:rPr>
        <w:t xml:space="preserve"> </w:t>
      </w:r>
      <w:r w:rsidR="00CD0F6E" w:rsidRPr="008F7205">
        <w:rPr>
          <w:rFonts w:ascii="Times New Roman" w:hAnsi="Times New Roman"/>
          <w:sz w:val="22"/>
          <w:szCs w:val="22"/>
        </w:rPr>
        <w:t>15</w:t>
      </w:r>
      <w:r w:rsidRPr="008F7205">
        <w:rPr>
          <w:rFonts w:ascii="Times New Roman" w:hAnsi="Times New Roman"/>
          <w:sz w:val="22"/>
          <w:szCs w:val="22"/>
        </w:rPr>
        <w:t xml:space="preserve"> </w:t>
      </w:r>
      <w:r w:rsidR="00CD0F6E" w:rsidRPr="008F7205">
        <w:rPr>
          <w:rFonts w:ascii="Times New Roman" w:hAnsi="Times New Roman"/>
          <w:sz w:val="22"/>
          <w:szCs w:val="22"/>
        </w:rPr>
        <w:t>months</w:t>
      </w:r>
      <w:r w:rsidR="00CD0F6E">
        <w:rPr>
          <w:rFonts w:ascii="Times New Roman" w:hAnsi="Times New Roman"/>
          <w:sz w:val="22"/>
          <w:szCs w:val="22"/>
        </w:rPr>
        <w:t xml:space="preserve"> </w:t>
      </w:r>
      <w:r w:rsidRPr="000B52E7">
        <w:rPr>
          <w:rFonts w:ascii="Times New Roman" w:hAnsi="Times New Roman"/>
          <w:sz w:val="22"/>
          <w:szCs w:val="22"/>
        </w:rPr>
        <w:t xml:space="preserve">from the </w:t>
      </w:r>
      <w:r w:rsidRPr="00205D29">
        <w:rPr>
          <w:rFonts w:ascii="Times New Roman" w:hAnsi="Times New Roman"/>
          <w:sz w:val="22"/>
          <w:szCs w:val="22"/>
        </w:rPr>
        <w:t>date of signature of the contract by both parties</w:t>
      </w:r>
      <w:r>
        <w:rPr>
          <w:rFonts w:ascii="Times New Roman" w:hAnsi="Times New Roman"/>
          <w:sz w:val="22"/>
          <w:szCs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2F912244"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8A6F5EA" w:rsidR="00403B25" w:rsidRPr="00E82463" w:rsidRDefault="00434CA4" w:rsidP="00403B25">
            <w:pPr>
              <w:jc w:val="center"/>
              <w:rPr>
                <w:rFonts w:ascii="Times New Roman" w:hAnsi="Times New Roman"/>
                <w:sz w:val="22"/>
              </w:rPr>
            </w:pPr>
            <w:r w:rsidRPr="00A736BB">
              <w:rPr>
                <w:rFonts w:ascii="Times New Roman" w:hAnsi="Times New Roman"/>
                <w:sz w:val="22"/>
              </w:rPr>
              <w:t>Not applicable</w:t>
            </w:r>
          </w:p>
        </w:tc>
        <w:tc>
          <w:tcPr>
            <w:tcW w:w="2268" w:type="dxa"/>
          </w:tcPr>
          <w:p w14:paraId="2746E565" w14:textId="344832FA" w:rsidR="00403B25" w:rsidRPr="00156114" w:rsidRDefault="00434CA4" w:rsidP="00403B25">
            <w:pPr>
              <w:jc w:val="center"/>
              <w:rPr>
                <w:rFonts w:ascii="Times New Roman" w:hAnsi="Times New Roman"/>
                <w:sz w:val="22"/>
              </w:rPr>
            </w:pPr>
            <w:r w:rsidRPr="00A736BB">
              <w:rPr>
                <w:rFonts w:ascii="Times New Roman" w:hAnsi="Times New Roman"/>
                <w:sz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00DD4E4B" w:rsidR="00403B25" w:rsidRPr="00176DB3" w:rsidRDefault="00944FFB" w:rsidP="00A96F0D">
            <w:pPr>
              <w:rPr>
                <w:rFonts w:ascii="Times New Roman" w:hAnsi="Times New Roman"/>
                <w:sz w:val="22"/>
                <w:szCs w:val="22"/>
              </w:rPr>
            </w:pPr>
            <w:r>
              <w:rPr>
                <w:rFonts w:ascii="Times New Roman" w:hAnsi="Times New Roman"/>
                <w:sz w:val="22"/>
                <w:szCs w:val="22"/>
              </w:rPr>
              <w:t>13.09</w:t>
            </w:r>
            <w:r w:rsidR="00A96F0D" w:rsidRPr="00176DB3">
              <w:rPr>
                <w:rFonts w:ascii="Times New Roman" w:hAnsi="Times New Roman"/>
                <w:sz w:val="22"/>
                <w:szCs w:val="22"/>
              </w:rPr>
              <w:t>.2024</w:t>
            </w:r>
          </w:p>
        </w:tc>
        <w:tc>
          <w:tcPr>
            <w:tcW w:w="2268" w:type="dxa"/>
          </w:tcPr>
          <w:p w14:paraId="5B1CA5BA" w14:textId="04192502" w:rsidR="00403B25" w:rsidRPr="00176DB3" w:rsidRDefault="00FF0134" w:rsidP="00403B25">
            <w:pPr>
              <w:jc w:val="center"/>
              <w:rPr>
                <w:rFonts w:ascii="Times New Roman" w:hAnsi="Times New Roman"/>
                <w:sz w:val="22"/>
              </w:rPr>
            </w:pPr>
            <w:r w:rsidRPr="00176DB3">
              <w:rPr>
                <w:rFonts w:ascii="Times New Roman" w:hAnsi="Times New Roman"/>
                <w:sz w:val="22"/>
              </w:rPr>
              <w:t>-</w:t>
            </w:r>
            <w:r w:rsidRPr="00176DB3"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66993D1" w:rsidR="00403B25" w:rsidRPr="00176DB3" w:rsidRDefault="00944FFB" w:rsidP="00403B25">
            <w:pPr>
              <w:rPr>
                <w:rFonts w:ascii="Times New Roman" w:hAnsi="Times New Roman"/>
                <w:sz w:val="22"/>
                <w:szCs w:val="22"/>
              </w:rPr>
            </w:pPr>
            <w:r>
              <w:rPr>
                <w:rFonts w:ascii="Times New Roman" w:hAnsi="Times New Roman"/>
                <w:sz w:val="22"/>
                <w:szCs w:val="22"/>
              </w:rPr>
              <w:t>26.09</w:t>
            </w:r>
            <w:r w:rsidR="00A96F0D" w:rsidRPr="00176DB3">
              <w:rPr>
                <w:rFonts w:ascii="Times New Roman" w:hAnsi="Times New Roman"/>
                <w:sz w:val="22"/>
                <w:szCs w:val="22"/>
              </w:rPr>
              <w:t>.2024</w:t>
            </w:r>
          </w:p>
        </w:tc>
        <w:tc>
          <w:tcPr>
            <w:tcW w:w="2268" w:type="dxa"/>
          </w:tcPr>
          <w:p w14:paraId="042C6B74" w14:textId="77777777" w:rsidR="00403B25" w:rsidRPr="00176DB3" w:rsidRDefault="00403B25" w:rsidP="00403B25">
            <w:pPr>
              <w:jc w:val="center"/>
              <w:rPr>
                <w:rFonts w:ascii="Times New Roman" w:hAnsi="Times New Roman"/>
                <w:sz w:val="22"/>
              </w:rPr>
            </w:pPr>
            <w:r w:rsidRPr="00176DB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42B8960" w:rsidR="00403B25" w:rsidRPr="00176DB3" w:rsidRDefault="00944FFB" w:rsidP="0012084F">
            <w:pPr>
              <w:rPr>
                <w:rFonts w:ascii="Times New Roman" w:hAnsi="Times New Roman"/>
                <w:b/>
                <w:sz w:val="22"/>
              </w:rPr>
            </w:pPr>
            <w:r>
              <w:rPr>
                <w:rFonts w:ascii="Times New Roman" w:hAnsi="Times New Roman"/>
                <w:b/>
                <w:sz w:val="22"/>
              </w:rPr>
              <w:t>04.10</w:t>
            </w:r>
            <w:r w:rsidR="00A96F0D" w:rsidRPr="00176DB3">
              <w:rPr>
                <w:rFonts w:ascii="Times New Roman" w:hAnsi="Times New Roman"/>
                <w:b/>
                <w:sz w:val="22"/>
              </w:rPr>
              <w:t>.2024</w:t>
            </w:r>
          </w:p>
        </w:tc>
        <w:tc>
          <w:tcPr>
            <w:tcW w:w="2268" w:type="dxa"/>
          </w:tcPr>
          <w:p w14:paraId="24FA29BB" w14:textId="2A4A0AA1" w:rsidR="00403B25" w:rsidRPr="00176DB3" w:rsidRDefault="00A96F0D" w:rsidP="00A96F0D">
            <w:pPr>
              <w:jc w:val="center"/>
              <w:rPr>
                <w:rFonts w:ascii="Times New Roman" w:hAnsi="Times New Roman"/>
                <w:b/>
                <w:sz w:val="22"/>
              </w:rPr>
            </w:pPr>
            <w:r w:rsidRPr="00176DB3">
              <w:rPr>
                <w:rFonts w:ascii="Times New Roman" w:hAnsi="Times New Roman"/>
                <w:b/>
                <w:sz w:val="22"/>
              </w:rPr>
              <w:t>13:00 (CET)</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5F57EF4" w:rsidR="00403B25" w:rsidRPr="00176DB3" w:rsidRDefault="00944FFB" w:rsidP="00A96F0D">
            <w:pPr>
              <w:rPr>
                <w:rFonts w:ascii="Times New Roman" w:hAnsi="Times New Roman"/>
                <w:sz w:val="22"/>
              </w:rPr>
            </w:pPr>
            <w:r>
              <w:rPr>
                <w:rFonts w:ascii="Times New Roman" w:hAnsi="Times New Roman"/>
                <w:sz w:val="22"/>
              </w:rPr>
              <w:t>08</w:t>
            </w:r>
            <w:r w:rsidR="00A96F0D" w:rsidRPr="00176DB3">
              <w:rPr>
                <w:rFonts w:ascii="Times New Roman" w:hAnsi="Times New Roman"/>
                <w:sz w:val="22"/>
              </w:rPr>
              <w:t>.</w:t>
            </w:r>
            <w:r>
              <w:rPr>
                <w:rFonts w:ascii="Times New Roman" w:hAnsi="Times New Roman"/>
                <w:sz w:val="22"/>
              </w:rPr>
              <w:t>10</w:t>
            </w:r>
            <w:r w:rsidR="00A96F0D" w:rsidRPr="00176DB3">
              <w:rPr>
                <w:rFonts w:ascii="Times New Roman" w:hAnsi="Times New Roman"/>
                <w:sz w:val="22"/>
              </w:rPr>
              <w:t>.2024</w:t>
            </w:r>
          </w:p>
        </w:tc>
        <w:tc>
          <w:tcPr>
            <w:tcW w:w="2268" w:type="dxa"/>
          </w:tcPr>
          <w:p w14:paraId="4A5D8A55" w14:textId="39725D25" w:rsidR="00403B25" w:rsidRPr="00176DB3" w:rsidRDefault="00A96F0D" w:rsidP="00A96F0D">
            <w:pPr>
              <w:jc w:val="center"/>
              <w:rPr>
                <w:rFonts w:ascii="Times New Roman" w:hAnsi="Times New Roman"/>
                <w:sz w:val="22"/>
              </w:rPr>
            </w:pPr>
            <w:r w:rsidRPr="00176DB3">
              <w:rPr>
                <w:rFonts w:ascii="Times New Roman" w:hAnsi="Times New Roman"/>
                <w:sz w:val="22"/>
              </w:rPr>
              <w:t>11:00 (CET)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8758D7B" w:rsidR="00403B25" w:rsidRPr="00176DB3" w:rsidRDefault="00944FFB" w:rsidP="00403B25">
            <w:pPr>
              <w:tabs>
                <w:tab w:val="left" w:pos="851"/>
              </w:tabs>
              <w:rPr>
                <w:rFonts w:ascii="Times New Roman" w:hAnsi="Times New Roman"/>
                <w:sz w:val="22"/>
              </w:rPr>
            </w:pPr>
            <w:r>
              <w:rPr>
                <w:rFonts w:ascii="Times New Roman" w:hAnsi="Times New Roman"/>
                <w:sz w:val="22"/>
              </w:rPr>
              <w:t>October</w:t>
            </w:r>
            <w:r w:rsidR="00A96F0D" w:rsidRPr="00176DB3">
              <w:rPr>
                <w:rFonts w:ascii="Times New Roman" w:hAnsi="Times New Roman"/>
                <w:sz w:val="22"/>
              </w:rPr>
              <w:t xml:space="preserve"> 2024</w:t>
            </w:r>
            <w:r w:rsidR="00403B25" w:rsidRPr="00176DB3">
              <w:rPr>
                <w:rFonts w:ascii="Times New Roman" w:hAnsi="Times New Roman"/>
                <w:sz w:val="22"/>
                <w:vertAlign w:val="superscript"/>
              </w:rPr>
              <w:t>*</w:t>
            </w:r>
          </w:p>
        </w:tc>
        <w:tc>
          <w:tcPr>
            <w:tcW w:w="2268" w:type="dxa"/>
          </w:tcPr>
          <w:p w14:paraId="3D4FD905" w14:textId="77777777" w:rsidR="00403B25" w:rsidRPr="00176DB3" w:rsidRDefault="00403B25" w:rsidP="00403B25">
            <w:pPr>
              <w:tabs>
                <w:tab w:val="left" w:pos="851"/>
              </w:tabs>
              <w:jc w:val="center"/>
              <w:rPr>
                <w:rFonts w:ascii="Times New Roman" w:hAnsi="Times New Roman"/>
                <w:sz w:val="22"/>
              </w:rPr>
            </w:pPr>
            <w:r w:rsidRPr="00176DB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537375D7" w:rsidR="00403B25" w:rsidRPr="00176DB3" w:rsidRDefault="00944FFB" w:rsidP="00403B25">
            <w:pPr>
              <w:tabs>
                <w:tab w:val="left" w:pos="851"/>
              </w:tabs>
              <w:rPr>
                <w:rFonts w:ascii="Times New Roman" w:hAnsi="Times New Roman"/>
                <w:sz w:val="22"/>
              </w:rPr>
            </w:pPr>
            <w:r>
              <w:rPr>
                <w:rFonts w:ascii="Times New Roman" w:hAnsi="Times New Roman"/>
                <w:sz w:val="22"/>
              </w:rPr>
              <w:t>November</w:t>
            </w:r>
            <w:r w:rsidR="00A96F0D" w:rsidRPr="00176DB3">
              <w:rPr>
                <w:rFonts w:ascii="Times New Roman" w:hAnsi="Times New Roman"/>
                <w:sz w:val="22"/>
              </w:rPr>
              <w:t xml:space="preserve"> 2024</w:t>
            </w:r>
            <w:r w:rsidR="00403B25" w:rsidRPr="00176DB3">
              <w:rPr>
                <w:rFonts w:ascii="Times New Roman" w:hAnsi="Times New Roman"/>
                <w:sz w:val="22"/>
                <w:vertAlign w:val="superscript"/>
              </w:rPr>
              <w:t>*</w:t>
            </w:r>
          </w:p>
        </w:tc>
        <w:tc>
          <w:tcPr>
            <w:tcW w:w="2268" w:type="dxa"/>
          </w:tcPr>
          <w:p w14:paraId="1D7A125C" w14:textId="77777777" w:rsidR="00403B25" w:rsidRPr="00176DB3" w:rsidRDefault="00403B25" w:rsidP="001A2BC4">
            <w:pPr>
              <w:tabs>
                <w:tab w:val="left" w:pos="851"/>
              </w:tabs>
              <w:jc w:val="center"/>
              <w:rPr>
                <w:rFonts w:ascii="Times New Roman" w:hAnsi="Times New Roman"/>
                <w:sz w:val="22"/>
              </w:rPr>
            </w:pPr>
            <w:r w:rsidRPr="00176DB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EEE2F0A" w:rsidR="0069153C" w:rsidRPr="00B579A1" w:rsidRDefault="0047783A" w:rsidP="00A96F0D">
      <w:pPr>
        <w:pStyle w:val="Heading2"/>
        <w:tabs>
          <w:tab w:val="num" w:pos="709"/>
          <w:tab w:val="left" w:pos="792"/>
          <w:tab w:val="left" w:pos="8080"/>
        </w:tabs>
        <w:ind w:left="567" w:hanging="567"/>
        <w:jc w:val="both"/>
        <w:rPr>
          <w:rFonts w:ascii="Times New Roman" w:hAnsi="Times New Roman"/>
          <w:sz w:val="22"/>
          <w:szCs w:val="22"/>
          <w:lang w:val="sr-Cyrl-RS"/>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5F09F5A7" w14:textId="74A144D3" w:rsidR="00391ED3" w:rsidRPr="00176DB3" w:rsidRDefault="00176DB3" w:rsidP="00176DB3">
      <w:pPr>
        <w:pStyle w:val="paragraph"/>
        <w:spacing w:before="0" w:beforeAutospacing="0" w:after="0" w:afterAutospacing="0"/>
        <w:jc w:val="both"/>
        <w:textAlignment w:val="baseline"/>
        <w:rPr>
          <w:sz w:val="22"/>
          <w:szCs w:val="22"/>
          <w:lang w:val="en-GB"/>
        </w:rPr>
      </w:pPr>
      <w:r w:rsidRPr="00176DB3">
        <w:rPr>
          <w:sz w:val="22"/>
          <w:lang w:val="en-GB"/>
        </w:rPr>
        <w:t>4.1</w:t>
      </w:r>
      <w:r w:rsidR="00B579A1" w:rsidRPr="00176DB3">
        <w:rPr>
          <w:sz w:val="22"/>
          <w:lang w:val="en-GB"/>
        </w:rPr>
        <w:t xml:space="preserve"> </w:t>
      </w:r>
      <w:r w:rsidR="00391ED3" w:rsidRPr="00554C75">
        <w:rPr>
          <w:sz w:val="22"/>
          <w:lang w:val="en-US"/>
        </w:rPr>
        <w:t>All supplies under this contrac</w:t>
      </w:r>
      <w:r w:rsidRPr="00554C75">
        <w:rPr>
          <w:sz w:val="22"/>
          <w:lang w:val="en-US"/>
        </w:rPr>
        <w:t>t may originate in any country.</w:t>
      </w:r>
    </w:p>
    <w:p w14:paraId="4DD9B146" w14:textId="162DBD39" w:rsidR="00391ED3" w:rsidRPr="00E82463" w:rsidRDefault="00391ED3" w:rsidP="00176DB3">
      <w:pPr>
        <w:ind w:left="567"/>
        <w:jc w:val="both"/>
        <w:rPr>
          <w:rFonts w:ascii="Times New Roman" w:hAnsi="Times New Roman"/>
          <w:sz w:val="22"/>
          <w:szCs w:val="22"/>
        </w:rPr>
      </w:pPr>
    </w:p>
    <w:p w14:paraId="31CBABF1" w14:textId="0DFC74E5" w:rsidR="0047783A" w:rsidRDefault="0047783A" w:rsidP="00391ED3">
      <w:pPr>
        <w:pStyle w:val="paragraph"/>
        <w:spacing w:before="0" w:beforeAutospacing="0" w:after="0" w:afterAutospacing="0"/>
        <w:jc w:val="both"/>
        <w:textAlignment w:val="baseline"/>
        <w:rPr>
          <w:sz w:val="22"/>
          <w:lang w:val="en-GB"/>
        </w:rPr>
      </w:pPr>
      <w:r w:rsidRPr="00E82463">
        <w:rPr>
          <w:sz w:val="22"/>
          <w:lang w:val="en-GB"/>
        </w:rPr>
        <w:t>4.2</w:t>
      </w:r>
      <w:r w:rsidRPr="00E82463">
        <w:rPr>
          <w:sz w:val="22"/>
          <w:lang w:val="en-GB"/>
        </w:rPr>
        <w:tab/>
        <w:t>When submitting tender</w:t>
      </w:r>
      <w:r w:rsidR="00164F15" w:rsidRPr="00E82463">
        <w:rPr>
          <w:sz w:val="22"/>
          <w:lang w:val="en-GB"/>
        </w:rPr>
        <w:t>s</w:t>
      </w:r>
      <w:r w:rsidRPr="00E82463">
        <w:rPr>
          <w:sz w:val="22"/>
          <w:lang w:val="en-GB"/>
        </w:rPr>
        <w:t>, tenderer</w:t>
      </w:r>
      <w:r w:rsidR="00164F15" w:rsidRPr="00E82463">
        <w:rPr>
          <w:sz w:val="22"/>
          <w:lang w:val="en-GB"/>
        </w:rPr>
        <w:t>s</w:t>
      </w:r>
      <w:r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Pr="00E82463">
        <w:rPr>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545F9168" w:rsidR="0047783A" w:rsidRPr="00E82463" w:rsidRDefault="00A2701B" w:rsidP="00B579A1">
      <w:pPr>
        <w:pStyle w:val="Heading2"/>
        <w:keepNext w:val="0"/>
        <w:jc w:val="both"/>
        <w:rPr>
          <w:rFonts w:ascii="Times New Roman" w:hAnsi="Times New Roman"/>
          <w:sz w:val="22"/>
          <w:lang w:val="en-GB"/>
        </w:rPr>
      </w:pPr>
      <w:r w:rsidRPr="00C533B3">
        <w:rPr>
          <w:rFonts w:ascii="Times New Roman" w:hAnsi="Times New Roman"/>
          <w:sz w:val="22"/>
          <w:lang w:val="en-GB"/>
        </w:rPr>
        <w:t>U</w:t>
      </w:r>
      <w:r w:rsidR="0047783A" w:rsidRPr="00C533B3">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65D82F7D"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C533B3">
        <w:rPr>
          <w:rFonts w:ascii="Times New Roman" w:hAnsi="Times New Roman"/>
          <w:bCs/>
          <w:sz w:val="22"/>
          <w:szCs w:val="22"/>
          <w:lang w:val="en-GB"/>
        </w:rPr>
        <w:t>E</w:t>
      </w:r>
      <w:r w:rsidRPr="00C533B3">
        <w:rPr>
          <w:rFonts w:ascii="Times New Roman" w:hAnsi="Times New Roman"/>
          <w:bCs/>
          <w:sz w:val="22"/>
          <w:szCs w:val="22"/>
          <w:lang w:val="en-GB"/>
        </w:rPr>
        <w:t>uro</w:t>
      </w:r>
      <w:r w:rsidRPr="00C533B3">
        <w:rPr>
          <w:rStyle w:val="FootnoteReference"/>
          <w:rFonts w:ascii="Times New Roman" w:hAnsi="Times New Roman"/>
          <w:sz w:val="22"/>
          <w:lang w:val="en-GB"/>
        </w:rPr>
        <w:footnoteReference w:id="3"/>
      </w:r>
      <w:r w:rsidR="005F1EC7" w:rsidRPr="00C533B3">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684D0204" w14:textId="1A6EDFB8" w:rsidR="0047783A" w:rsidRPr="00944FFB" w:rsidRDefault="00944FFB" w:rsidP="00944FFB">
      <w:pPr>
        <w:pStyle w:val="Heading2"/>
        <w:keepNext w:val="0"/>
        <w:ind w:left="567"/>
        <w:jc w:val="both"/>
        <w:rPr>
          <w:rFonts w:ascii="Times New Roman" w:hAnsi="Times New Roman"/>
          <w:sz w:val="22"/>
          <w:szCs w:val="22"/>
          <w:lang w:val="en-GB"/>
        </w:rPr>
      </w:pPr>
      <w:r w:rsidRPr="00944FFB">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39BCD358" w:rsidR="0047783A" w:rsidRPr="007719F7" w:rsidRDefault="0047783A" w:rsidP="00C533B3">
      <w:pPr>
        <w:ind w:left="567" w:hanging="567"/>
        <w:rPr>
          <w:rFonts w:ascii="Times New Roman" w:hAnsi="Times New Roman"/>
          <w:sz w:val="22"/>
        </w:rPr>
      </w:pPr>
      <w:bookmarkStart w:id="16" w:name="_Ref500326737"/>
      <w:r w:rsidRPr="00E82463">
        <w:rPr>
          <w:rFonts w:ascii="Times New Roman" w:hAnsi="Times New Roman"/>
          <w:sz w:val="22"/>
        </w:rPr>
        <w:t>10.</w:t>
      </w:r>
      <w:r w:rsidRPr="007719F7">
        <w:rPr>
          <w:rFonts w:ascii="Times New Roman" w:hAnsi="Times New Roman"/>
          <w:sz w:val="22"/>
        </w:rPr>
        <w:t>1</w:t>
      </w:r>
      <w:r w:rsidR="002E4C1B" w:rsidRPr="007719F7">
        <w:rPr>
          <w:rFonts w:ascii="Times New Roman" w:hAnsi="Times New Roman"/>
          <w:sz w:val="22"/>
        </w:rPr>
        <w:t xml:space="preserve"> </w:t>
      </w:r>
      <w:r w:rsidR="00C533B3" w:rsidRPr="007719F7">
        <w:rPr>
          <w:rFonts w:ascii="Times New Roman" w:hAnsi="Times New Roman"/>
          <w:sz w:val="22"/>
        </w:rPr>
        <w:t xml:space="preserve">  </w:t>
      </w:r>
      <w:r w:rsidRPr="007719F7">
        <w:rPr>
          <w:rFonts w:ascii="Times New Roman" w:hAnsi="Times New Roman"/>
          <w:b/>
          <w:sz w:val="22"/>
        </w:rPr>
        <w:t>T</w:t>
      </w:r>
      <w:r w:rsidR="00803383" w:rsidRPr="007719F7">
        <w:rPr>
          <w:rFonts w:ascii="Times New Roman" w:hAnsi="Times New Roman"/>
          <w:b/>
          <w:sz w:val="22"/>
        </w:rPr>
        <w:t>enders must be sent to t</w:t>
      </w:r>
      <w:r w:rsidR="00D62067" w:rsidRPr="007719F7">
        <w:rPr>
          <w:rFonts w:ascii="Times New Roman" w:hAnsi="Times New Roman"/>
          <w:b/>
          <w:sz w:val="22"/>
        </w:rPr>
        <w:t xml:space="preserve">he </w:t>
      </w:r>
      <w:r w:rsidR="005C1201" w:rsidRPr="007719F7">
        <w:rPr>
          <w:rFonts w:ascii="Times New Roman" w:hAnsi="Times New Roman"/>
          <w:b/>
          <w:sz w:val="22"/>
        </w:rPr>
        <w:t>c</w:t>
      </w:r>
      <w:r w:rsidR="00D62067" w:rsidRPr="007719F7">
        <w:rPr>
          <w:rFonts w:ascii="Times New Roman" w:hAnsi="Times New Roman"/>
          <w:b/>
          <w:sz w:val="22"/>
        </w:rPr>
        <w:t xml:space="preserve">ontracting </w:t>
      </w:r>
      <w:r w:rsidR="005C1201" w:rsidRPr="007719F7">
        <w:rPr>
          <w:rFonts w:ascii="Times New Roman" w:hAnsi="Times New Roman"/>
          <w:b/>
          <w:sz w:val="22"/>
        </w:rPr>
        <w:t>a</w:t>
      </w:r>
      <w:r w:rsidR="00D62067" w:rsidRPr="007719F7">
        <w:rPr>
          <w:rFonts w:ascii="Times New Roman" w:hAnsi="Times New Roman"/>
          <w:b/>
          <w:sz w:val="22"/>
        </w:rPr>
        <w:t xml:space="preserve">uthority </w:t>
      </w:r>
      <w:r w:rsidRPr="007719F7">
        <w:rPr>
          <w:rFonts w:ascii="Times New Roman" w:hAnsi="Times New Roman"/>
          <w:b/>
          <w:sz w:val="22"/>
        </w:rPr>
        <w:t xml:space="preserve">before the deadline specified in </w:t>
      </w:r>
      <w:r w:rsidR="00587BC9" w:rsidRPr="007719F7">
        <w:rPr>
          <w:rFonts w:ascii="Times New Roman" w:hAnsi="Times New Roman"/>
          <w:b/>
          <w:sz w:val="22"/>
        </w:rPr>
        <w:t>Contract Notice</w:t>
      </w:r>
      <w:r w:rsidRPr="007719F7">
        <w:rPr>
          <w:rFonts w:ascii="Times New Roman" w:hAnsi="Times New Roman"/>
          <w:b/>
          <w:sz w:val="22"/>
        </w:rPr>
        <w:t>.</w:t>
      </w:r>
      <w:r w:rsidRPr="007719F7">
        <w:rPr>
          <w:rFonts w:ascii="Times New Roman" w:hAnsi="Times New Roman"/>
          <w:sz w:val="22"/>
        </w:rPr>
        <w:t xml:space="preserve"> They must include all the documents specified in point 11 of these Instructions and be sent to the following address:</w:t>
      </w:r>
    </w:p>
    <w:bookmarkEnd w:id="16"/>
    <w:p w14:paraId="4B84CD84" w14:textId="77777777" w:rsidR="00C533B3" w:rsidRPr="007719F7" w:rsidRDefault="00C533B3" w:rsidP="007719F7">
      <w:pPr>
        <w:keepNext/>
        <w:keepLines/>
        <w:widowControl w:val="0"/>
        <w:ind w:left="360" w:right="360"/>
        <w:jc w:val="center"/>
        <w:rPr>
          <w:rFonts w:ascii="Times New Roman" w:hAnsi="Times New Roman"/>
          <w:b/>
          <w:sz w:val="22"/>
          <w:szCs w:val="22"/>
        </w:rPr>
      </w:pPr>
      <w:r w:rsidRPr="007719F7">
        <w:rPr>
          <w:rFonts w:ascii="Times New Roman" w:hAnsi="Times New Roman"/>
          <w:b/>
          <w:sz w:val="22"/>
          <w:szCs w:val="22"/>
        </w:rPr>
        <w:t>Ministry of Interior of the Republic of Serbia, Sector for Emergency Management</w:t>
      </w:r>
    </w:p>
    <w:p w14:paraId="40CD292E"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 xml:space="preserve">Bulevar </w:t>
      </w:r>
      <w:proofErr w:type="spellStart"/>
      <w:r w:rsidRPr="00B37663">
        <w:rPr>
          <w:rFonts w:ascii="Times New Roman" w:hAnsi="Times New Roman"/>
          <w:b/>
          <w:sz w:val="22"/>
          <w:szCs w:val="22"/>
          <w:lang w:val="es-ES"/>
        </w:rPr>
        <w:t>Zorana</w:t>
      </w:r>
      <w:proofErr w:type="spellEnd"/>
      <w:r w:rsidRPr="00B37663">
        <w:rPr>
          <w:rFonts w:ascii="Times New Roman" w:hAnsi="Times New Roman"/>
          <w:b/>
          <w:sz w:val="22"/>
          <w:szCs w:val="22"/>
          <w:lang w:val="es-ES"/>
        </w:rPr>
        <w:t xml:space="preserve"> </w:t>
      </w:r>
      <w:proofErr w:type="spellStart"/>
      <w:r w:rsidRPr="00B37663">
        <w:rPr>
          <w:rFonts w:ascii="Times New Roman" w:hAnsi="Times New Roman"/>
          <w:b/>
          <w:sz w:val="22"/>
          <w:szCs w:val="22"/>
          <w:lang w:val="es-ES"/>
        </w:rPr>
        <w:t>Đindića</w:t>
      </w:r>
      <w:proofErr w:type="spellEnd"/>
      <w:r w:rsidRPr="00B37663">
        <w:rPr>
          <w:rFonts w:ascii="Times New Roman" w:hAnsi="Times New Roman"/>
          <w:b/>
          <w:sz w:val="22"/>
          <w:szCs w:val="22"/>
          <w:lang w:val="es-ES"/>
        </w:rPr>
        <w:t xml:space="preserve"> 104</w:t>
      </w:r>
    </w:p>
    <w:p w14:paraId="19B19697" w14:textId="77777777" w:rsidR="00C533B3" w:rsidRPr="00B37663" w:rsidRDefault="00C533B3" w:rsidP="007719F7">
      <w:pPr>
        <w:keepNext/>
        <w:keepLines/>
        <w:widowControl w:val="0"/>
        <w:ind w:left="360" w:right="360"/>
        <w:jc w:val="center"/>
        <w:rPr>
          <w:rFonts w:ascii="Times New Roman" w:hAnsi="Times New Roman"/>
          <w:b/>
          <w:sz w:val="22"/>
          <w:szCs w:val="22"/>
          <w:lang w:val="es-ES"/>
        </w:rPr>
      </w:pPr>
      <w:r w:rsidRPr="00B37663">
        <w:rPr>
          <w:rFonts w:ascii="Times New Roman" w:hAnsi="Times New Roman"/>
          <w:b/>
          <w:sz w:val="22"/>
          <w:szCs w:val="22"/>
          <w:lang w:val="es-ES"/>
        </w:rPr>
        <w:t xml:space="preserve">11070 </w:t>
      </w:r>
      <w:proofErr w:type="spellStart"/>
      <w:r w:rsidRPr="00B37663">
        <w:rPr>
          <w:rFonts w:ascii="Times New Roman" w:hAnsi="Times New Roman"/>
          <w:b/>
          <w:sz w:val="22"/>
          <w:szCs w:val="22"/>
          <w:lang w:val="es-ES"/>
        </w:rPr>
        <w:t>Novi</w:t>
      </w:r>
      <w:proofErr w:type="spellEnd"/>
      <w:r w:rsidRPr="00B37663">
        <w:rPr>
          <w:rFonts w:ascii="Times New Roman" w:hAnsi="Times New Roman"/>
          <w:b/>
          <w:sz w:val="22"/>
          <w:szCs w:val="22"/>
          <w:lang w:val="es-ES"/>
        </w:rPr>
        <w:t xml:space="preserve"> </w:t>
      </w:r>
      <w:proofErr w:type="spellStart"/>
      <w:r w:rsidRPr="00B37663">
        <w:rPr>
          <w:rFonts w:ascii="Times New Roman" w:hAnsi="Times New Roman"/>
          <w:b/>
          <w:sz w:val="22"/>
          <w:szCs w:val="22"/>
          <w:lang w:val="es-ES"/>
        </w:rPr>
        <w:t>Beograd</w:t>
      </w:r>
      <w:proofErr w:type="spellEnd"/>
      <w:r w:rsidRPr="00B37663">
        <w:rPr>
          <w:rFonts w:ascii="Times New Roman" w:hAnsi="Times New Roman"/>
          <w:b/>
          <w:sz w:val="22"/>
          <w:szCs w:val="22"/>
          <w:lang w:val="es-ES"/>
        </w:rPr>
        <w:t>, Serbia</w:t>
      </w:r>
    </w:p>
    <w:p w14:paraId="69AA807E" w14:textId="5A7C783E" w:rsidR="00C533B3" w:rsidRPr="00B37663" w:rsidRDefault="00C533B3" w:rsidP="007719F7">
      <w:pPr>
        <w:keepNext/>
        <w:keepLines/>
        <w:widowControl w:val="0"/>
        <w:ind w:left="360" w:right="360"/>
        <w:jc w:val="center"/>
        <w:rPr>
          <w:rFonts w:ascii="Times New Roman" w:hAnsi="Times New Roman"/>
          <w:sz w:val="22"/>
          <w:szCs w:val="22"/>
          <w:lang w:val="es-ES"/>
        </w:rPr>
      </w:pPr>
      <w:proofErr w:type="spellStart"/>
      <w:r w:rsidRPr="00B37663">
        <w:rPr>
          <w:rFonts w:ascii="Times New Roman" w:hAnsi="Times New Roman"/>
          <w:sz w:val="22"/>
          <w:szCs w:val="22"/>
          <w:lang w:val="es-ES"/>
        </w:rPr>
        <w:t>Contact</w:t>
      </w:r>
      <w:proofErr w:type="spellEnd"/>
      <w:r w:rsidRPr="00B37663">
        <w:rPr>
          <w:rFonts w:ascii="Times New Roman" w:hAnsi="Times New Roman"/>
          <w:sz w:val="22"/>
          <w:szCs w:val="22"/>
          <w:lang w:val="es-ES"/>
        </w:rPr>
        <w:t xml:space="preserve"> </w:t>
      </w:r>
      <w:proofErr w:type="spellStart"/>
      <w:r w:rsidRPr="00B37663">
        <w:rPr>
          <w:rFonts w:ascii="Times New Roman" w:hAnsi="Times New Roman"/>
          <w:sz w:val="22"/>
          <w:szCs w:val="22"/>
          <w:lang w:val="es-ES"/>
        </w:rPr>
        <w:t>name</w:t>
      </w:r>
      <w:proofErr w:type="spellEnd"/>
      <w:r w:rsidRPr="00B37663">
        <w:rPr>
          <w:rFonts w:ascii="Times New Roman" w:hAnsi="Times New Roman"/>
          <w:sz w:val="22"/>
          <w:szCs w:val="22"/>
          <w:lang w:val="es-ES"/>
        </w:rPr>
        <w:t xml:space="preserve">: Nina </w:t>
      </w:r>
      <w:proofErr w:type="spellStart"/>
      <w:r w:rsidRPr="00B37663">
        <w:rPr>
          <w:rFonts w:ascii="Times New Roman" w:hAnsi="Times New Roman"/>
          <w:sz w:val="22"/>
          <w:szCs w:val="22"/>
          <w:lang w:val="es-ES"/>
        </w:rPr>
        <w:t>Nikolic</w:t>
      </w:r>
      <w:proofErr w:type="spellEnd"/>
    </w:p>
    <w:p w14:paraId="5DFDEA99" w14:textId="77777777" w:rsidR="0047783A" w:rsidRPr="007719F7" w:rsidRDefault="0047783A" w:rsidP="000D1B17">
      <w:pPr>
        <w:ind w:left="567"/>
        <w:jc w:val="both"/>
        <w:rPr>
          <w:rFonts w:ascii="Times New Roman" w:hAnsi="Times New Roman"/>
          <w:sz w:val="22"/>
        </w:rPr>
      </w:pPr>
      <w:r w:rsidRPr="007719F7">
        <w:rPr>
          <w:rFonts w:ascii="Times New Roman" w:hAnsi="Times New Roman"/>
          <w:sz w:val="22"/>
        </w:rPr>
        <w:t>If the tenders are hand delivered they should be delivered to the following address:</w:t>
      </w:r>
    </w:p>
    <w:p w14:paraId="70FF4D13" w14:textId="77777777" w:rsidR="00C533B3" w:rsidRPr="00D211EA" w:rsidRDefault="00C533B3" w:rsidP="007719F7">
      <w:pPr>
        <w:keepNext/>
        <w:keepLines/>
        <w:widowControl w:val="0"/>
        <w:ind w:left="360" w:right="360"/>
        <w:jc w:val="center"/>
        <w:rPr>
          <w:rFonts w:ascii="Times New Roman" w:hAnsi="Times New Roman"/>
          <w:b/>
          <w:sz w:val="22"/>
          <w:szCs w:val="22"/>
        </w:rPr>
      </w:pPr>
      <w:r w:rsidRPr="00D211EA">
        <w:rPr>
          <w:rFonts w:ascii="Times New Roman" w:hAnsi="Times New Roman"/>
          <w:b/>
          <w:sz w:val="22"/>
          <w:szCs w:val="22"/>
        </w:rPr>
        <w:t>Ministry of Interior of the Republic of Serbia, Sector for Emergency Management</w:t>
      </w:r>
    </w:p>
    <w:p w14:paraId="0D3CBA48"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 xml:space="preserve">Bulevar </w:t>
      </w:r>
      <w:proofErr w:type="spellStart"/>
      <w:r w:rsidRPr="00D211EA">
        <w:rPr>
          <w:rFonts w:ascii="Times New Roman" w:hAnsi="Times New Roman"/>
          <w:b/>
          <w:sz w:val="22"/>
          <w:szCs w:val="22"/>
          <w:lang w:val="es-ES"/>
        </w:rPr>
        <w:t>Zorana</w:t>
      </w:r>
      <w:proofErr w:type="spellEnd"/>
      <w:r w:rsidRPr="00D211EA">
        <w:rPr>
          <w:rFonts w:ascii="Times New Roman" w:hAnsi="Times New Roman"/>
          <w:b/>
          <w:sz w:val="22"/>
          <w:szCs w:val="22"/>
          <w:lang w:val="es-ES"/>
        </w:rPr>
        <w:t xml:space="preserve"> </w:t>
      </w:r>
      <w:proofErr w:type="spellStart"/>
      <w:r w:rsidRPr="00D211EA">
        <w:rPr>
          <w:rFonts w:ascii="Times New Roman" w:hAnsi="Times New Roman"/>
          <w:b/>
          <w:sz w:val="22"/>
          <w:szCs w:val="22"/>
          <w:lang w:val="es-ES"/>
        </w:rPr>
        <w:t>Đindića</w:t>
      </w:r>
      <w:proofErr w:type="spellEnd"/>
      <w:r w:rsidRPr="00D211EA">
        <w:rPr>
          <w:rFonts w:ascii="Times New Roman" w:hAnsi="Times New Roman"/>
          <w:b/>
          <w:sz w:val="22"/>
          <w:szCs w:val="22"/>
          <w:lang w:val="es-ES"/>
        </w:rPr>
        <w:t xml:space="preserve"> 104</w:t>
      </w:r>
    </w:p>
    <w:p w14:paraId="6DC310AE" w14:textId="77777777" w:rsidR="00C533B3" w:rsidRPr="00D211EA" w:rsidRDefault="00C533B3" w:rsidP="007719F7">
      <w:pPr>
        <w:keepNext/>
        <w:keepLines/>
        <w:widowControl w:val="0"/>
        <w:ind w:left="360" w:right="360"/>
        <w:jc w:val="center"/>
        <w:rPr>
          <w:rFonts w:ascii="Times New Roman" w:hAnsi="Times New Roman"/>
          <w:b/>
          <w:sz w:val="22"/>
          <w:szCs w:val="22"/>
          <w:lang w:val="es-ES"/>
        </w:rPr>
      </w:pPr>
      <w:r w:rsidRPr="00D211EA">
        <w:rPr>
          <w:rFonts w:ascii="Times New Roman" w:hAnsi="Times New Roman"/>
          <w:b/>
          <w:sz w:val="22"/>
          <w:szCs w:val="22"/>
          <w:lang w:val="es-ES"/>
        </w:rPr>
        <w:t xml:space="preserve">11070 </w:t>
      </w:r>
      <w:proofErr w:type="spellStart"/>
      <w:r w:rsidRPr="00D211EA">
        <w:rPr>
          <w:rFonts w:ascii="Times New Roman" w:hAnsi="Times New Roman"/>
          <w:b/>
          <w:sz w:val="22"/>
          <w:szCs w:val="22"/>
          <w:lang w:val="es-ES"/>
        </w:rPr>
        <w:t>Novi</w:t>
      </w:r>
      <w:proofErr w:type="spellEnd"/>
      <w:r w:rsidRPr="00D211EA">
        <w:rPr>
          <w:rFonts w:ascii="Times New Roman" w:hAnsi="Times New Roman"/>
          <w:b/>
          <w:sz w:val="22"/>
          <w:szCs w:val="22"/>
          <w:lang w:val="es-ES"/>
        </w:rPr>
        <w:t xml:space="preserve"> </w:t>
      </w:r>
      <w:proofErr w:type="spellStart"/>
      <w:r w:rsidRPr="00D211EA">
        <w:rPr>
          <w:rFonts w:ascii="Times New Roman" w:hAnsi="Times New Roman"/>
          <w:b/>
          <w:sz w:val="22"/>
          <w:szCs w:val="22"/>
          <w:lang w:val="es-ES"/>
        </w:rPr>
        <w:t>Beograd</w:t>
      </w:r>
      <w:proofErr w:type="spellEnd"/>
      <w:r w:rsidRPr="00D211EA">
        <w:rPr>
          <w:rFonts w:ascii="Times New Roman" w:hAnsi="Times New Roman"/>
          <w:b/>
          <w:sz w:val="22"/>
          <w:szCs w:val="22"/>
          <w:lang w:val="es-ES"/>
        </w:rPr>
        <w:t>, Serbia</w:t>
      </w:r>
    </w:p>
    <w:p w14:paraId="6F63C9B6" w14:textId="77777777" w:rsidR="00C533B3" w:rsidRPr="00D211EA" w:rsidRDefault="00C533B3" w:rsidP="007719F7">
      <w:pPr>
        <w:keepNext/>
        <w:keepLines/>
        <w:widowControl w:val="0"/>
        <w:ind w:left="360" w:right="360"/>
        <w:jc w:val="center"/>
        <w:rPr>
          <w:rFonts w:ascii="Times New Roman" w:hAnsi="Times New Roman"/>
          <w:sz w:val="22"/>
          <w:szCs w:val="22"/>
          <w:lang w:val="es-ES"/>
        </w:rPr>
      </w:pPr>
      <w:proofErr w:type="spellStart"/>
      <w:r w:rsidRPr="00D211EA">
        <w:rPr>
          <w:rFonts w:ascii="Times New Roman" w:hAnsi="Times New Roman"/>
          <w:sz w:val="22"/>
          <w:szCs w:val="22"/>
          <w:lang w:val="es-ES"/>
        </w:rPr>
        <w:t>Contact</w:t>
      </w:r>
      <w:proofErr w:type="spellEnd"/>
      <w:r w:rsidRPr="00D211EA">
        <w:rPr>
          <w:rFonts w:ascii="Times New Roman" w:hAnsi="Times New Roman"/>
          <w:sz w:val="22"/>
          <w:szCs w:val="22"/>
          <w:lang w:val="es-ES"/>
        </w:rPr>
        <w:t xml:space="preserve"> </w:t>
      </w:r>
      <w:proofErr w:type="spellStart"/>
      <w:r w:rsidRPr="00D211EA">
        <w:rPr>
          <w:rFonts w:ascii="Times New Roman" w:hAnsi="Times New Roman"/>
          <w:sz w:val="22"/>
          <w:szCs w:val="22"/>
          <w:lang w:val="es-ES"/>
        </w:rPr>
        <w:t>name</w:t>
      </w:r>
      <w:proofErr w:type="spellEnd"/>
      <w:r w:rsidRPr="00D211EA">
        <w:rPr>
          <w:rFonts w:ascii="Times New Roman" w:hAnsi="Times New Roman"/>
          <w:sz w:val="22"/>
          <w:szCs w:val="22"/>
          <w:lang w:val="es-ES"/>
        </w:rPr>
        <w:t xml:space="preserve">: Nina </w:t>
      </w:r>
      <w:proofErr w:type="spellStart"/>
      <w:r w:rsidRPr="00D211EA">
        <w:rPr>
          <w:rFonts w:ascii="Times New Roman" w:hAnsi="Times New Roman"/>
          <w:sz w:val="22"/>
          <w:szCs w:val="22"/>
          <w:lang w:val="es-ES"/>
        </w:rPr>
        <w:t>Nikolic</w:t>
      </w:r>
      <w:proofErr w:type="spellEnd"/>
    </w:p>
    <w:p w14:paraId="07E57CAE" w14:textId="7DBE9761" w:rsidR="00C533B3" w:rsidRPr="001D123A" w:rsidRDefault="00C533B3" w:rsidP="001D123A">
      <w:pPr>
        <w:keepNext/>
        <w:keepLines/>
        <w:widowControl w:val="0"/>
        <w:spacing w:before="0" w:after="0"/>
        <w:ind w:left="360" w:right="360"/>
        <w:jc w:val="center"/>
        <w:rPr>
          <w:rFonts w:ascii="Times New Roman" w:hAnsi="Times New Roman"/>
          <w:sz w:val="22"/>
          <w:szCs w:val="22"/>
        </w:rPr>
      </w:pPr>
      <w:r w:rsidRPr="00D211EA">
        <w:rPr>
          <w:rFonts w:ascii="Times New Roman" w:hAnsi="Times New Roman"/>
          <w:color w:val="000000"/>
          <w:sz w:val="22"/>
          <w:lang w:val="en-US"/>
        </w:rPr>
        <w:t>Opening hours: 7:30 – 15:30</w:t>
      </w:r>
    </w:p>
    <w:p w14:paraId="1FC7BA45" w14:textId="77777777" w:rsidR="0047783A" w:rsidRPr="007719F7" w:rsidRDefault="0047783A" w:rsidP="009956B4">
      <w:pPr>
        <w:ind w:left="567"/>
        <w:jc w:val="both"/>
        <w:rPr>
          <w:rFonts w:ascii="Times New Roman" w:hAnsi="Times New Roman"/>
          <w:sz w:val="22"/>
        </w:rPr>
      </w:pPr>
      <w:r w:rsidRPr="007719F7">
        <w:rPr>
          <w:rFonts w:ascii="Times New Roman" w:hAnsi="Times New Roman"/>
          <w:sz w:val="22"/>
        </w:rPr>
        <w:t>Tenders must comply with the following conditions:</w:t>
      </w:r>
    </w:p>
    <w:p w14:paraId="4C41A8D4" w14:textId="1F2CD2DB" w:rsidR="0047783A" w:rsidRPr="007719F7" w:rsidRDefault="0047783A" w:rsidP="000D1B17">
      <w:pPr>
        <w:pStyle w:val="Heading2"/>
        <w:ind w:left="567" w:hanging="567"/>
        <w:jc w:val="both"/>
        <w:rPr>
          <w:rFonts w:ascii="Times New Roman" w:hAnsi="Times New Roman"/>
          <w:lang w:val="en-GB"/>
        </w:rPr>
      </w:pPr>
      <w:bookmarkStart w:id="17" w:name="_Ref500330141"/>
      <w:r w:rsidRPr="007719F7">
        <w:rPr>
          <w:rFonts w:ascii="Times New Roman" w:hAnsi="Times New Roman"/>
          <w:sz w:val="22"/>
          <w:lang w:val="en-GB"/>
        </w:rPr>
        <w:t>10.</w:t>
      </w:r>
      <w:r w:rsidR="00F953EB" w:rsidRPr="007719F7">
        <w:rPr>
          <w:rFonts w:ascii="Times New Roman" w:hAnsi="Times New Roman"/>
          <w:sz w:val="22"/>
          <w:lang w:val="en-GB"/>
        </w:rPr>
        <w:t>2</w:t>
      </w:r>
      <w:r w:rsidRPr="007719F7">
        <w:rPr>
          <w:rFonts w:ascii="Times New Roman" w:hAnsi="Times New Roman"/>
          <w:sz w:val="22"/>
          <w:lang w:val="en-GB"/>
        </w:rPr>
        <w:tab/>
        <w:t xml:space="preserve">All tenders must be submitted in </w:t>
      </w:r>
      <w:r w:rsidRPr="007719F7">
        <w:rPr>
          <w:rFonts w:ascii="Times New Roman" w:hAnsi="Times New Roman"/>
          <w:b/>
          <w:sz w:val="22"/>
          <w:lang w:val="en-GB"/>
        </w:rPr>
        <w:t>one original</w:t>
      </w:r>
      <w:r w:rsidRPr="007719F7">
        <w:rPr>
          <w:rFonts w:ascii="Times New Roman" w:hAnsi="Times New Roman"/>
          <w:sz w:val="22"/>
          <w:lang w:val="en-GB"/>
        </w:rPr>
        <w:t xml:space="preserve">, marked </w:t>
      </w:r>
      <w:r w:rsidR="006A5F84" w:rsidRPr="007719F7">
        <w:rPr>
          <w:rFonts w:ascii="Times New Roman" w:hAnsi="Times New Roman"/>
          <w:sz w:val="22"/>
          <w:lang w:val="en-GB"/>
        </w:rPr>
        <w:t>‘</w:t>
      </w:r>
      <w:r w:rsidRPr="007719F7">
        <w:rPr>
          <w:rFonts w:ascii="Times New Roman" w:hAnsi="Times New Roman"/>
          <w:sz w:val="22"/>
          <w:lang w:val="en-GB"/>
        </w:rPr>
        <w:t>original</w:t>
      </w:r>
      <w:r w:rsidR="006A5F84" w:rsidRPr="007719F7">
        <w:rPr>
          <w:rFonts w:ascii="Times New Roman" w:hAnsi="Times New Roman"/>
          <w:sz w:val="22"/>
          <w:lang w:val="en-GB"/>
        </w:rPr>
        <w:t>’</w:t>
      </w:r>
      <w:r w:rsidRPr="007719F7">
        <w:rPr>
          <w:rFonts w:ascii="Times New Roman" w:hAnsi="Times New Roman"/>
          <w:sz w:val="22"/>
          <w:lang w:val="en-GB"/>
        </w:rPr>
        <w:t xml:space="preserve">, and </w:t>
      </w:r>
      <w:r w:rsidR="007719F7" w:rsidRPr="007719F7">
        <w:rPr>
          <w:rFonts w:ascii="Times New Roman" w:hAnsi="Times New Roman"/>
          <w:b/>
          <w:sz w:val="22"/>
          <w:lang w:val="en-GB"/>
        </w:rPr>
        <w:t>2</w:t>
      </w:r>
      <w:r w:rsidR="00D8732D" w:rsidRPr="007719F7">
        <w:rPr>
          <w:rFonts w:ascii="Times New Roman" w:hAnsi="Times New Roman"/>
          <w:b/>
          <w:sz w:val="22"/>
          <w:lang w:val="en-GB"/>
        </w:rPr>
        <w:t xml:space="preserve"> </w:t>
      </w:r>
      <w:r w:rsidRPr="007719F7">
        <w:rPr>
          <w:rFonts w:ascii="Times New Roman" w:hAnsi="Times New Roman"/>
          <w:b/>
          <w:sz w:val="22"/>
          <w:lang w:val="en-GB"/>
        </w:rPr>
        <w:t>copies</w:t>
      </w:r>
      <w:r w:rsidRPr="007719F7">
        <w:rPr>
          <w:rFonts w:ascii="Times New Roman" w:hAnsi="Times New Roman"/>
          <w:sz w:val="22"/>
          <w:lang w:val="en-GB"/>
        </w:rPr>
        <w:t xml:space="preserve"> signed in the same way as the original and marked </w:t>
      </w:r>
      <w:r w:rsidR="006A5F84" w:rsidRPr="007719F7">
        <w:rPr>
          <w:rFonts w:ascii="Times New Roman" w:hAnsi="Times New Roman"/>
          <w:sz w:val="22"/>
          <w:lang w:val="en-GB"/>
        </w:rPr>
        <w:t>‘</w:t>
      </w:r>
      <w:r w:rsidRPr="007719F7">
        <w:rPr>
          <w:rFonts w:ascii="Times New Roman" w:hAnsi="Times New Roman"/>
          <w:sz w:val="22"/>
          <w:lang w:val="en-GB"/>
        </w:rPr>
        <w:t>copy</w:t>
      </w:r>
      <w:r w:rsidR="006A5F84" w:rsidRPr="007719F7">
        <w:rPr>
          <w:rFonts w:ascii="Times New Roman" w:hAnsi="Times New Roman"/>
          <w:sz w:val="22"/>
          <w:lang w:val="en-GB"/>
        </w:rPr>
        <w:t>’</w:t>
      </w:r>
      <w:r w:rsidRPr="007719F7">
        <w:rPr>
          <w:rFonts w:ascii="Times New Roman" w:hAnsi="Times New Roman"/>
          <w:sz w:val="22"/>
          <w:lang w:val="en-GB"/>
        </w:rPr>
        <w:t xml:space="preserve">. </w:t>
      </w:r>
    </w:p>
    <w:bookmarkEnd w:id="17"/>
    <w:p w14:paraId="0DF6BCF6" w14:textId="73D474D5" w:rsidR="0086759F" w:rsidRPr="007719F7" w:rsidRDefault="0047783A"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10.</w:t>
      </w:r>
      <w:r w:rsidR="00F953EB" w:rsidRPr="007719F7">
        <w:rPr>
          <w:rFonts w:ascii="Times New Roman" w:hAnsi="Times New Roman"/>
          <w:sz w:val="22"/>
          <w:lang w:val="en-GB"/>
        </w:rPr>
        <w:t>3</w:t>
      </w:r>
      <w:r w:rsidRPr="007719F7">
        <w:rPr>
          <w:rFonts w:ascii="Times New Roman" w:hAnsi="Times New Roman"/>
          <w:sz w:val="22"/>
          <w:lang w:val="en-GB"/>
        </w:rPr>
        <w:tab/>
      </w:r>
      <w:r w:rsidR="003F2375" w:rsidRPr="007719F7">
        <w:rPr>
          <w:rFonts w:ascii="Times New Roman" w:hAnsi="Times New Roman"/>
          <w:sz w:val="22"/>
          <w:lang w:val="en-GB"/>
        </w:rPr>
        <w:t>The tenders should be submitted:</w:t>
      </w:r>
    </w:p>
    <w:p w14:paraId="4DBBEB14"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 xml:space="preserve">(a) </w:t>
      </w:r>
      <w:proofErr w:type="gramStart"/>
      <w:r w:rsidRPr="007719F7">
        <w:rPr>
          <w:rFonts w:ascii="Times New Roman" w:hAnsi="Times New Roman"/>
          <w:sz w:val="22"/>
          <w:lang w:val="en-GB"/>
        </w:rPr>
        <w:t>either</w:t>
      </w:r>
      <w:proofErr w:type="gramEnd"/>
      <w:r w:rsidRPr="007719F7">
        <w:rPr>
          <w:rFonts w:ascii="Times New Roman" w:hAnsi="Times New Roman"/>
          <w:sz w:val="22"/>
          <w:lang w:val="en-GB"/>
        </w:rPr>
        <w:t xml:space="preserve"> by post or by courier service, in which case the evidence shall be constituted by the postmark or the date of the deposit slip</w:t>
      </w:r>
      <w:r w:rsidR="00803383" w:rsidRPr="007719F7">
        <w:rPr>
          <w:rStyle w:val="FootnoteReference"/>
          <w:rFonts w:ascii="Times New Roman" w:hAnsi="Times New Roman"/>
          <w:sz w:val="22"/>
          <w:szCs w:val="22"/>
          <w:lang w:val="en-US"/>
        </w:rPr>
        <w:footnoteReference w:id="4"/>
      </w:r>
    </w:p>
    <w:p w14:paraId="3D364392" w14:textId="77777777" w:rsidR="0086759F" w:rsidRPr="007719F7" w:rsidRDefault="0086759F" w:rsidP="000D1B17">
      <w:pPr>
        <w:pStyle w:val="Heading2"/>
        <w:ind w:left="567" w:hanging="567"/>
        <w:jc w:val="both"/>
        <w:rPr>
          <w:rFonts w:ascii="Times New Roman" w:hAnsi="Times New Roman"/>
          <w:sz w:val="22"/>
          <w:lang w:val="en-GB"/>
        </w:rPr>
      </w:pPr>
      <w:r w:rsidRPr="007719F7">
        <w:rPr>
          <w:rFonts w:ascii="Times New Roman" w:hAnsi="Times New Roman"/>
          <w:sz w:val="22"/>
          <w:lang w:val="en-GB"/>
        </w:rPr>
        <w:tab/>
        <w:t xml:space="preserve">(b) </w:t>
      </w:r>
      <w:proofErr w:type="gramStart"/>
      <w:r w:rsidR="00740F25" w:rsidRPr="007719F7">
        <w:rPr>
          <w:rFonts w:ascii="Times New Roman" w:hAnsi="Times New Roman"/>
          <w:sz w:val="22"/>
          <w:lang w:val="en-GB"/>
        </w:rPr>
        <w:t>or</w:t>
      </w:r>
      <w:proofErr w:type="gramEnd"/>
      <w:r w:rsidR="00740F25" w:rsidRPr="007719F7">
        <w:rPr>
          <w:rFonts w:ascii="Times New Roman" w:hAnsi="Times New Roman"/>
          <w:sz w:val="22"/>
          <w:lang w:val="en-GB"/>
        </w:rPr>
        <w:t xml:space="preserve"> </w:t>
      </w:r>
      <w:r w:rsidRPr="007719F7">
        <w:rPr>
          <w:rFonts w:ascii="Times New Roman" w:hAnsi="Times New Roman"/>
          <w:sz w:val="22"/>
          <w:lang w:val="en-GB"/>
        </w:rPr>
        <w:t xml:space="preserve">by hand-delivery to the premises of the </w:t>
      </w:r>
      <w:r w:rsidR="006E4A76" w:rsidRPr="007719F7">
        <w:rPr>
          <w:rFonts w:ascii="Times New Roman" w:hAnsi="Times New Roman"/>
          <w:sz w:val="22"/>
          <w:lang w:val="en-GB"/>
        </w:rPr>
        <w:t>contracting authority</w:t>
      </w:r>
      <w:r w:rsidRPr="007719F7">
        <w:rPr>
          <w:rFonts w:ascii="Times New Roman" w:hAnsi="Times New Roman"/>
          <w:sz w:val="22"/>
          <w:lang w:val="en-GB"/>
        </w:rPr>
        <w:t xml:space="preserve"> by the participant in person or by an agent, in which case the evidence shall be constituted by </w:t>
      </w:r>
      <w:r w:rsidR="006E4A76" w:rsidRPr="007719F7">
        <w:rPr>
          <w:rFonts w:ascii="Times New Roman" w:hAnsi="Times New Roman"/>
          <w:sz w:val="22"/>
          <w:lang w:val="en-GB"/>
        </w:rPr>
        <w:t xml:space="preserve">the </w:t>
      </w:r>
      <w:r w:rsidRPr="007719F7">
        <w:rPr>
          <w:rFonts w:ascii="Times New Roman" w:hAnsi="Times New Roman"/>
          <w:sz w:val="22"/>
          <w:lang w:val="en-GB"/>
        </w:rPr>
        <w:t>acknowledgment of receipt.</w:t>
      </w:r>
      <w:r w:rsidR="0047783A" w:rsidRPr="007719F7">
        <w:rPr>
          <w:rFonts w:ascii="Times New Roman" w:hAnsi="Times New Roman"/>
          <w:sz w:val="22"/>
          <w:lang w:val="en-GB"/>
        </w:rPr>
        <w:t xml:space="preserve"> </w:t>
      </w:r>
    </w:p>
    <w:p w14:paraId="65CB01B1" w14:textId="389307B7" w:rsidR="008B2A9C" w:rsidRPr="007719F7" w:rsidRDefault="008B2A9C"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7719F7">
        <w:rPr>
          <w:rFonts w:ascii="Times New Roman" w:hAnsi="Times New Roman"/>
          <w:sz w:val="22"/>
          <w:lang w:val="en-GB"/>
        </w:rPr>
        <w:t xml:space="preserve"> </w:t>
      </w:r>
      <w:r w:rsidRPr="007719F7">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7719F7">
        <w:rPr>
          <w:rFonts w:ascii="Times New Roman" w:hAnsi="Times New Roman"/>
          <w:sz w:val="22"/>
          <w:lang w:val="en-GB"/>
        </w:rPr>
        <w:t>10.</w:t>
      </w:r>
      <w:r w:rsidR="00F953EB" w:rsidRPr="007719F7">
        <w:rPr>
          <w:rFonts w:ascii="Times New Roman" w:hAnsi="Times New Roman"/>
          <w:sz w:val="22"/>
          <w:lang w:val="en-GB"/>
        </w:rPr>
        <w:t>4</w:t>
      </w:r>
      <w:r w:rsidRPr="007719F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a)</w:t>
      </w:r>
      <w:r w:rsidRPr="007719F7">
        <w:rPr>
          <w:rFonts w:ascii="Times New Roman" w:hAnsi="Times New Roman"/>
          <w:sz w:val="22"/>
          <w:lang w:val="en-GB"/>
        </w:rPr>
        <w:tab/>
      </w:r>
      <w:proofErr w:type="gramStart"/>
      <w:r w:rsidRPr="007719F7">
        <w:rPr>
          <w:rFonts w:ascii="Times New Roman" w:hAnsi="Times New Roman"/>
          <w:sz w:val="22"/>
          <w:lang w:val="en-GB"/>
        </w:rPr>
        <w:t>the</w:t>
      </w:r>
      <w:proofErr w:type="gramEnd"/>
      <w:r w:rsidRPr="007719F7">
        <w:rPr>
          <w:rFonts w:ascii="Times New Roman" w:hAnsi="Times New Roman"/>
          <w:sz w:val="22"/>
          <w:lang w:val="en-GB"/>
        </w:rPr>
        <w:t xml:space="preserve"> above address;</w:t>
      </w:r>
    </w:p>
    <w:p w14:paraId="792BB132" w14:textId="3A3A7A64"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b)</w:t>
      </w:r>
      <w:r w:rsidRPr="007719F7">
        <w:rPr>
          <w:rFonts w:ascii="Times New Roman" w:hAnsi="Times New Roman"/>
          <w:sz w:val="22"/>
          <w:lang w:val="en-GB"/>
        </w:rPr>
        <w:tab/>
      </w:r>
      <w:proofErr w:type="gramStart"/>
      <w:r w:rsidRPr="007719F7">
        <w:rPr>
          <w:rFonts w:ascii="Times New Roman" w:hAnsi="Times New Roman"/>
          <w:sz w:val="22"/>
          <w:lang w:val="en-GB"/>
        </w:rPr>
        <w:t>the</w:t>
      </w:r>
      <w:proofErr w:type="gramEnd"/>
      <w:r w:rsidRPr="007719F7">
        <w:rPr>
          <w:rFonts w:ascii="Times New Roman" w:hAnsi="Times New Roman"/>
          <w:sz w:val="22"/>
          <w:lang w:val="en-GB"/>
        </w:rPr>
        <w:t xml:space="preserve"> reference code of this tender procedure, (</w:t>
      </w:r>
      <w:r w:rsidR="00944FFB" w:rsidRPr="00944FFB">
        <w:rPr>
          <w:rFonts w:ascii="Times New Roman" w:hAnsi="Times New Roman"/>
          <w:szCs w:val="28"/>
          <w:lang w:val="en-GB"/>
        </w:rPr>
        <w:t>RORS00005 – TD03</w:t>
      </w:r>
      <w:r w:rsidRPr="007719F7">
        <w:rPr>
          <w:rFonts w:ascii="Times New Roman" w:hAnsi="Times New Roman"/>
          <w:sz w:val="22"/>
          <w:lang w:val="en-GB"/>
        </w:rPr>
        <w:t>);</w:t>
      </w:r>
    </w:p>
    <w:p w14:paraId="1C39B6B0"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c)</w:t>
      </w:r>
      <w:r w:rsidRPr="007719F7">
        <w:rPr>
          <w:rFonts w:ascii="Times New Roman" w:hAnsi="Times New Roman"/>
          <w:sz w:val="22"/>
          <w:lang w:val="en-GB"/>
        </w:rPr>
        <w:tab/>
      </w:r>
      <w:proofErr w:type="gramStart"/>
      <w:r w:rsidRPr="007719F7">
        <w:rPr>
          <w:rFonts w:ascii="Times New Roman" w:hAnsi="Times New Roman"/>
          <w:sz w:val="22"/>
          <w:lang w:val="en-GB"/>
        </w:rPr>
        <w:t>where</w:t>
      </w:r>
      <w:proofErr w:type="gramEnd"/>
      <w:r w:rsidRPr="007719F7">
        <w:rPr>
          <w:rFonts w:ascii="Times New Roman" w:hAnsi="Times New Roman"/>
          <w:sz w:val="22"/>
          <w:lang w:val="en-GB"/>
        </w:rPr>
        <w:t xml:space="preserve"> applicable, the number of the lot(s) tendered for;</w:t>
      </w:r>
    </w:p>
    <w:p w14:paraId="6D224A96" w14:textId="34984429" w:rsidR="0047783A" w:rsidRPr="007719F7" w:rsidRDefault="0047783A" w:rsidP="009956B4">
      <w:pPr>
        <w:pStyle w:val="Heading2"/>
        <w:keepNext w:val="0"/>
        <w:ind w:left="1418" w:hanging="851"/>
        <w:jc w:val="both"/>
        <w:rPr>
          <w:rFonts w:ascii="Times New Roman" w:hAnsi="Times New Roman"/>
          <w:sz w:val="22"/>
          <w:lang w:val="en-IE"/>
        </w:rPr>
      </w:pPr>
      <w:r w:rsidRPr="007719F7">
        <w:rPr>
          <w:rFonts w:ascii="Times New Roman" w:hAnsi="Times New Roman"/>
          <w:sz w:val="22"/>
          <w:lang w:val="en-GB"/>
        </w:rPr>
        <w:t>d)</w:t>
      </w:r>
      <w:r w:rsidRPr="007719F7">
        <w:rPr>
          <w:rFonts w:ascii="Times New Roman" w:hAnsi="Times New Roman"/>
          <w:sz w:val="22"/>
          <w:lang w:val="en-GB"/>
        </w:rPr>
        <w:tab/>
      </w:r>
      <w:proofErr w:type="gramStart"/>
      <w:r w:rsidRPr="007719F7">
        <w:rPr>
          <w:rFonts w:ascii="Times New Roman" w:hAnsi="Times New Roman"/>
          <w:sz w:val="22"/>
          <w:lang w:val="en-GB"/>
        </w:rPr>
        <w:t>the</w:t>
      </w:r>
      <w:proofErr w:type="gramEnd"/>
      <w:r w:rsidRPr="007719F7">
        <w:rPr>
          <w:rFonts w:ascii="Times New Roman" w:hAnsi="Times New Roman"/>
          <w:sz w:val="22"/>
          <w:lang w:val="en-GB"/>
        </w:rPr>
        <w:t xml:space="preserve"> words </w:t>
      </w:r>
      <w:r w:rsidR="006A5F84" w:rsidRPr="007719F7">
        <w:rPr>
          <w:rFonts w:ascii="Times New Roman" w:hAnsi="Times New Roman"/>
          <w:sz w:val="22"/>
          <w:lang w:val="en-GB"/>
        </w:rPr>
        <w:t>‘</w:t>
      </w:r>
      <w:r w:rsidRPr="007719F7">
        <w:rPr>
          <w:rFonts w:ascii="Times New Roman" w:hAnsi="Times New Roman"/>
          <w:sz w:val="22"/>
          <w:lang w:val="en-GB"/>
        </w:rPr>
        <w:t>Not to be opened before the tender opening session</w:t>
      </w:r>
      <w:r w:rsidR="006A5F84" w:rsidRPr="007719F7">
        <w:rPr>
          <w:rFonts w:ascii="Times New Roman" w:hAnsi="Times New Roman"/>
          <w:sz w:val="22"/>
          <w:lang w:val="en-GB"/>
        </w:rPr>
        <w:t>’</w:t>
      </w:r>
      <w:r w:rsidRPr="007719F7">
        <w:rPr>
          <w:rFonts w:ascii="Times New Roman" w:hAnsi="Times New Roman"/>
          <w:sz w:val="22"/>
          <w:lang w:val="en-GB"/>
        </w:rPr>
        <w:t xml:space="preserve"> in the language of the tender dossier and</w:t>
      </w:r>
      <w:r w:rsidRPr="007719F7">
        <w:rPr>
          <w:rFonts w:ascii="Times New Roman" w:hAnsi="Times New Roman"/>
          <w:sz w:val="22"/>
          <w:lang w:val="en-IE"/>
        </w:rPr>
        <w:t xml:space="preserve"> </w:t>
      </w:r>
      <w:r w:rsidR="007719F7" w:rsidRPr="007719F7">
        <w:rPr>
          <w:rFonts w:ascii="Times New Roman" w:hAnsi="Times New Roman"/>
          <w:sz w:val="22"/>
          <w:lang w:val="en-GB"/>
        </w:rPr>
        <w:t xml:space="preserve">‘Ne </w:t>
      </w:r>
      <w:proofErr w:type="spellStart"/>
      <w:r w:rsidR="007719F7" w:rsidRPr="007719F7">
        <w:rPr>
          <w:rFonts w:ascii="Times New Roman" w:hAnsi="Times New Roman"/>
          <w:sz w:val="22"/>
          <w:lang w:val="en-GB"/>
        </w:rPr>
        <w:t>otvarati</w:t>
      </w:r>
      <w:proofErr w:type="spellEnd"/>
      <w:r w:rsidR="007719F7" w:rsidRPr="007719F7">
        <w:rPr>
          <w:rFonts w:ascii="Times New Roman" w:hAnsi="Times New Roman"/>
          <w:sz w:val="22"/>
          <w:lang w:val="en-GB"/>
        </w:rPr>
        <w:t xml:space="preserve"> pre </w:t>
      </w:r>
      <w:proofErr w:type="spellStart"/>
      <w:r w:rsidR="007719F7" w:rsidRPr="007719F7">
        <w:rPr>
          <w:rFonts w:ascii="Times New Roman" w:hAnsi="Times New Roman"/>
          <w:sz w:val="22"/>
          <w:lang w:val="en-GB"/>
        </w:rPr>
        <w:t>sastanka</w:t>
      </w:r>
      <w:proofErr w:type="spellEnd"/>
      <w:r w:rsidR="007719F7" w:rsidRPr="007719F7">
        <w:rPr>
          <w:rFonts w:ascii="Times New Roman" w:hAnsi="Times New Roman"/>
          <w:sz w:val="22"/>
          <w:lang w:val="en-GB"/>
        </w:rPr>
        <w:t xml:space="preserve"> </w:t>
      </w:r>
      <w:proofErr w:type="spellStart"/>
      <w:r w:rsidR="007719F7" w:rsidRPr="007719F7">
        <w:rPr>
          <w:rFonts w:ascii="Times New Roman" w:hAnsi="Times New Roman"/>
          <w:sz w:val="22"/>
          <w:lang w:val="en-GB"/>
        </w:rPr>
        <w:t>za</w:t>
      </w:r>
      <w:proofErr w:type="spellEnd"/>
      <w:r w:rsidR="007719F7" w:rsidRPr="007719F7">
        <w:rPr>
          <w:rFonts w:ascii="Times New Roman" w:hAnsi="Times New Roman"/>
          <w:sz w:val="22"/>
          <w:lang w:val="en-GB"/>
        </w:rPr>
        <w:t xml:space="preserve"> </w:t>
      </w:r>
      <w:proofErr w:type="spellStart"/>
      <w:r w:rsidR="007719F7" w:rsidRPr="007719F7">
        <w:rPr>
          <w:rFonts w:ascii="Times New Roman" w:hAnsi="Times New Roman"/>
          <w:sz w:val="22"/>
          <w:lang w:val="en-GB"/>
        </w:rPr>
        <w:t>otvaranje</w:t>
      </w:r>
      <w:proofErr w:type="spellEnd"/>
      <w:r w:rsidR="007719F7" w:rsidRPr="007719F7">
        <w:rPr>
          <w:rFonts w:ascii="Times New Roman" w:hAnsi="Times New Roman"/>
          <w:sz w:val="22"/>
          <w:lang w:val="en-GB"/>
        </w:rPr>
        <w:t xml:space="preserve"> </w:t>
      </w:r>
      <w:proofErr w:type="spellStart"/>
      <w:r w:rsidR="007719F7" w:rsidRPr="007719F7">
        <w:rPr>
          <w:rFonts w:ascii="Times New Roman" w:hAnsi="Times New Roman"/>
          <w:sz w:val="22"/>
          <w:lang w:val="en-GB"/>
        </w:rPr>
        <w:t>ponuda</w:t>
      </w:r>
      <w:proofErr w:type="spellEnd"/>
      <w:r w:rsidR="007719F7" w:rsidRPr="007719F7">
        <w:rPr>
          <w:rFonts w:ascii="Times New Roman" w:hAnsi="Times New Roman"/>
          <w:sz w:val="22"/>
          <w:lang w:val="en-GB"/>
        </w:rPr>
        <w:t>’</w:t>
      </w:r>
      <w:r w:rsidRPr="007719F7">
        <w:rPr>
          <w:rFonts w:ascii="Times New Roman" w:hAnsi="Times New Roman"/>
          <w:sz w:val="22"/>
          <w:lang w:val="en-IE"/>
        </w:rPr>
        <w:t>.</w:t>
      </w:r>
    </w:p>
    <w:p w14:paraId="579455BA" w14:textId="77777777"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t>e)</w:t>
      </w:r>
      <w:r w:rsidRPr="007719F7">
        <w:rPr>
          <w:rFonts w:ascii="Times New Roman" w:hAnsi="Times New Roman"/>
          <w:sz w:val="22"/>
          <w:lang w:val="en-GB"/>
        </w:rPr>
        <w:tab/>
      </w:r>
      <w:proofErr w:type="gramStart"/>
      <w:r w:rsidRPr="007719F7">
        <w:rPr>
          <w:rFonts w:ascii="Times New Roman" w:hAnsi="Times New Roman"/>
          <w:sz w:val="22"/>
          <w:lang w:val="en-GB"/>
        </w:rPr>
        <w:t>the</w:t>
      </w:r>
      <w:proofErr w:type="gramEnd"/>
      <w:r w:rsidRPr="007719F7">
        <w:rPr>
          <w:rFonts w:ascii="Times New Roman" w:hAnsi="Times New Roman"/>
          <w:sz w:val="22"/>
          <w:lang w:val="en-GB"/>
        </w:rPr>
        <w:t xml:space="preserve"> name of the tenderer.</w:t>
      </w:r>
    </w:p>
    <w:p w14:paraId="70A99683" w14:textId="3C3E5E98" w:rsidR="0047783A" w:rsidRPr="007719F7" w:rsidRDefault="0047783A" w:rsidP="009956B4">
      <w:pPr>
        <w:pStyle w:val="Heading2"/>
        <w:keepNext w:val="0"/>
        <w:ind w:left="567"/>
        <w:jc w:val="both"/>
        <w:rPr>
          <w:rFonts w:ascii="Times New Roman" w:hAnsi="Times New Roman"/>
          <w:sz w:val="22"/>
          <w:lang w:val="en-IE"/>
        </w:rPr>
      </w:pPr>
      <w:r w:rsidRPr="007719F7">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14:paraId="5D07CC26" w14:textId="6F7B4EA7"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3F5D5F5" w14:textId="6CCA0EC1" w:rsidR="0047783A" w:rsidRPr="00E82463" w:rsidRDefault="0047783A" w:rsidP="00176DB3">
      <w:pPr>
        <w:ind w:left="567"/>
        <w:jc w:val="both"/>
        <w:rPr>
          <w:rFonts w:ascii="Times New Roman" w:hAnsi="Times New Roman"/>
          <w:sz w:val="22"/>
          <w:szCs w:val="22"/>
        </w:rPr>
      </w:pPr>
      <w:r w:rsidRPr="00E82463">
        <w:rPr>
          <w:rFonts w:ascii="Times New Roman" w:hAnsi="Times New Roman"/>
          <w:sz w:val="22"/>
          <w:szCs w:val="22"/>
        </w:rPr>
        <w:t>a detailed description of the supplies tendered in conformity with the technical specifications, including any documentation required, 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76000071" w:rsidR="0047783A" w:rsidRDefault="0047783A" w:rsidP="00176DB3">
      <w:pPr>
        <w:spacing w:after="0"/>
        <w:ind w:left="567"/>
        <w:jc w:val="both"/>
        <w:rPr>
          <w:rFonts w:ascii="Times New Roman" w:hAnsi="Times New Roman"/>
          <w:sz w:val="22"/>
          <w:szCs w:val="22"/>
        </w:rPr>
      </w:pPr>
      <w:r w:rsidRPr="00E82463">
        <w:rPr>
          <w:rFonts w:ascii="Times New Roman" w:hAnsi="Times New Roman"/>
          <w:sz w:val="22"/>
          <w:szCs w:val="22"/>
        </w:rPr>
        <w:t xml:space="preserve">A financial offer calculated on </w:t>
      </w:r>
      <w:r w:rsidRPr="00AC38DD">
        <w:rPr>
          <w:rFonts w:ascii="Times New Roman" w:hAnsi="Times New Roman"/>
          <w:sz w:val="22"/>
          <w:szCs w:val="22"/>
        </w:rPr>
        <w:t>a DDP</w:t>
      </w:r>
      <w:r w:rsidRPr="00AC38DD">
        <w:rPr>
          <w:rStyle w:val="FootnoteReference"/>
          <w:rFonts w:ascii="Times New Roman" w:hAnsi="Times New Roman"/>
        </w:rPr>
        <w:footnoteReference w:id="5"/>
      </w:r>
      <w:r w:rsidRPr="00AC38DD">
        <w:rPr>
          <w:rFonts w:ascii="Times New Roman" w:hAnsi="Times New Roman"/>
          <w:sz w:val="22"/>
          <w:szCs w:val="22"/>
        </w:rPr>
        <w:t xml:space="preserve"> </w:t>
      </w:r>
      <w:r w:rsidR="000665DF" w:rsidRPr="00AC38DD">
        <w:rPr>
          <w:rFonts w:ascii="Times New Roman" w:hAnsi="Times New Roman"/>
          <w:sz w:val="22"/>
          <w:szCs w:val="22"/>
        </w:rPr>
        <w:t>basis</w:t>
      </w:r>
      <w:r w:rsidR="000665DF" w:rsidRPr="00E82463">
        <w:rPr>
          <w:rFonts w:ascii="Times New Roman" w:hAnsi="Times New Roman"/>
          <w:sz w:val="22"/>
          <w:szCs w:val="22"/>
        </w:rPr>
        <w:t xml:space="preserve"> </w:t>
      </w:r>
      <w:r w:rsidR="00176DB3">
        <w:rPr>
          <w:rFonts w:ascii="Times New Roman" w:hAnsi="Times New Roman"/>
          <w:sz w:val="22"/>
          <w:szCs w:val="22"/>
        </w:rPr>
        <w:t>for the supplies tendered.</w:t>
      </w:r>
      <w:r w:rsidRPr="00E82463">
        <w:rPr>
          <w:rFonts w:ascii="Times New Roman" w:hAnsi="Times New Roman"/>
          <w:sz w:val="22"/>
          <w:szCs w:val="22"/>
        </w:rPr>
        <w:t xml:space="preserve"> 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5AA4FF3" w14:textId="4F0B29B0" w:rsidR="003B22A5" w:rsidRPr="003B22A5" w:rsidRDefault="003B22A5" w:rsidP="003B22A5">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r>
        <w:rPr>
          <w:rFonts w:ascii="Times New Roman" w:hAnsi="Times New Roman"/>
          <w:sz w:val="22"/>
          <w:szCs w:val="22"/>
        </w:rPr>
        <w:t>:</w:t>
      </w:r>
    </w:p>
    <w:p w14:paraId="3F444E71" w14:textId="30FB4A24" w:rsidR="00176DB3" w:rsidRPr="001D123A" w:rsidRDefault="00176DB3" w:rsidP="00944FFB">
      <w:pPr>
        <w:numPr>
          <w:ilvl w:val="0"/>
          <w:numId w:val="6"/>
        </w:numPr>
        <w:tabs>
          <w:tab w:val="num" w:pos="851"/>
        </w:tabs>
        <w:ind w:left="851" w:hanging="425"/>
        <w:jc w:val="both"/>
        <w:rPr>
          <w:rFonts w:ascii="Times New Roman" w:hAnsi="Times New Roman"/>
          <w:b/>
          <w:sz w:val="22"/>
          <w:szCs w:val="22"/>
        </w:rPr>
      </w:pPr>
      <w:r w:rsidRPr="001D123A">
        <w:rPr>
          <w:rFonts w:ascii="Times New Roman" w:hAnsi="Times New Roman"/>
          <w:b/>
          <w:sz w:val="22"/>
          <w:szCs w:val="22"/>
        </w:rPr>
        <w:t>The o</w:t>
      </w:r>
      <w:r w:rsidR="00944FFB" w:rsidRPr="001D123A">
        <w:rPr>
          <w:rFonts w:ascii="Times New Roman" w:hAnsi="Times New Roman"/>
          <w:b/>
          <w:sz w:val="22"/>
          <w:szCs w:val="22"/>
        </w:rPr>
        <w:t>riginal signed tender guarantee of 31.000 EUR.</w:t>
      </w:r>
    </w:p>
    <w:p w14:paraId="2286F8CA" w14:textId="26BE745A" w:rsidR="0047783A" w:rsidRPr="0064383F" w:rsidRDefault="0047783A" w:rsidP="00E5306D">
      <w:pPr>
        <w:numPr>
          <w:ilvl w:val="0"/>
          <w:numId w:val="6"/>
        </w:numPr>
        <w:tabs>
          <w:tab w:val="num" w:pos="851"/>
        </w:tabs>
        <w:ind w:left="851" w:hanging="425"/>
        <w:jc w:val="both"/>
        <w:rPr>
          <w:rFonts w:ascii="Times New Roman" w:hAnsi="Times New Roman"/>
          <w:sz w:val="22"/>
          <w:szCs w:val="22"/>
        </w:rPr>
      </w:pPr>
      <w:r w:rsidRPr="0064383F">
        <w:rPr>
          <w:rFonts w:ascii="Times New Roman" w:hAnsi="Times New Roman"/>
          <w:sz w:val="22"/>
          <w:szCs w:val="22"/>
        </w:rPr>
        <w:t xml:space="preserve">The </w:t>
      </w:r>
      <w:r w:rsidR="0002493B" w:rsidRPr="0064383F">
        <w:rPr>
          <w:rFonts w:ascii="Times New Roman" w:hAnsi="Times New Roman"/>
          <w:sz w:val="22"/>
          <w:szCs w:val="22"/>
        </w:rPr>
        <w:t>"</w:t>
      </w:r>
      <w:r w:rsidRPr="0064383F">
        <w:rPr>
          <w:rFonts w:ascii="Times New Roman" w:hAnsi="Times New Roman"/>
          <w:sz w:val="22"/>
          <w:szCs w:val="22"/>
        </w:rPr>
        <w:t xml:space="preserve">Tender </w:t>
      </w:r>
      <w:r w:rsidR="005C1201" w:rsidRPr="0064383F">
        <w:rPr>
          <w:rFonts w:ascii="Times New Roman" w:hAnsi="Times New Roman"/>
          <w:sz w:val="22"/>
          <w:szCs w:val="22"/>
        </w:rPr>
        <w:t>f</w:t>
      </w:r>
      <w:r w:rsidRPr="0064383F">
        <w:rPr>
          <w:rFonts w:ascii="Times New Roman" w:hAnsi="Times New Roman"/>
          <w:sz w:val="22"/>
          <w:szCs w:val="22"/>
        </w:rPr>
        <w:t xml:space="preserve">orm for a </w:t>
      </w:r>
      <w:r w:rsidR="005C1201" w:rsidRPr="0064383F">
        <w:rPr>
          <w:rFonts w:ascii="Times New Roman" w:hAnsi="Times New Roman"/>
          <w:sz w:val="22"/>
          <w:szCs w:val="22"/>
        </w:rPr>
        <w:t>s</w:t>
      </w:r>
      <w:r w:rsidRPr="0064383F">
        <w:rPr>
          <w:rFonts w:ascii="Times New Roman" w:hAnsi="Times New Roman"/>
          <w:sz w:val="22"/>
          <w:szCs w:val="22"/>
        </w:rPr>
        <w:t xml:space="preserve">upply </w:t>
      </w:r>
      <w:r w:rsidR="005C1201" w:rsidRPr="0064383F">
        <w:rPr>
          <w:rFonts w:ascii="Times New Roman" w:hAnsi="Times New Roman"/>
          <w:sz w:val="22"/>
          <w:szCs w:val="22"/>
        </w:rPr>
        <w:t>c</w:t>
      </w:r>
      <w:r w:rsidRPr="0064383F">
        <w:rPr>
          <w:rFonts w:ascii="Times New Roman" w:hAnsi="Times New Roman"/>
          <w:sz w:val="22"/>
          <w:szCs w:val="22"/>
        </w:rPr>
        <w:t>ontract</w:t>
      </w:r>
      <w:r w:rsidR="0002493B" w:rsidRPr="0064383F">
        <w:rPr>
          <w:rFonts w:ascii="Times New Roman" w:hAnsi="Times New Roman"/>
          <w:sz w:val="22"/>
          <w:szCs w:val="22"/>
        </w:rPr>
        <w:t>"</w:t>
      </w:r>
      <w:r w:rsidRPr="0064383F">
        <w:rPr>
          <w:rFonts w:ascii="Times New Roman" w:hAnsi="Times New Roman"/>
          <w:sz w:val="22"/>
          <w:szCs w:val="22"/>
        </w:rPr>
        <w:t xml:space="preserve">, </w:t>
      </w:r>
      <w:r w:rsidR="007A0C47" w:rsidRPr="0064383F">
        <w:rPr>
          <w:rFonts w:ascii="Times New Roman" w:hAnsi="Times New Roman"/>
          <w:sz w:val="22"/>
          <w:szCs w:val="22"/>
        </w:rPr>
        <w:t xml:space="preserve">together with Annex 1 </w:t>
      </w:r>
      <w:r w:rsidR="0002493B" w:rsidRPr="0064383F">
        <w:rPr>
          <w:rFonts w:ascii="Times New Roman" w:hAnsi="Times New Roman"/>
          <w:b/>
          <w:sz w:val="22"/>
          <w:szCs w:val="22"/>
        </w:rPr>
        <w:t>"</w:t>
      </w:r>
      <w:r w:rsidR="007A0C47" w:rsidRPr="0064383F">
        <w:rPr>
          <w:rFonts w:ascii="Times New Roman" w:hAnsi="Times New Roman"/>
          <w:b/>
          <w:sz w:val="22"/>
          <w:szCs w:val="22"/>
        </w:rPr>
        <w:t>Declaration o</w:t>
      </w:r>
      <w:r w:rsidR="0002493B" w:rsidRPr="0064383F">
        <w:rPr>
          <w:rFonts w:ascii="Times New Roman" w:hAnsi="Times New Roman"/>
          <w:b/>
          <w:sz w:val="22"/>
          <w:szCs w:val="22"/>
        </w:rPr>
        <w:t>n</w:t>
      </w:r>
      <w:r w:rsidR="007A0C47" w:rsidRPr="0064383F">
        <w:rPr>
          <w:rFonts w:ascii="Times New Roman" w:hAnsi="Times New Roman"/>
          <w:b/>
          <w:sz w:val="22"/>
          <w:szCs w:val="22"/>
        </w:rPr>
        <w:t xml:space="preserve"> honour on exclusion criteria and selection criteria</w:t>
      </w:r>
      <w:r w:rsidR="0002493B" w:rsidRPr="0064383F">
        <w:rPr>
          <w:rFonts w:ascii="Times New Roman" w:hAnsi="Times New Roman"/>
          <w:b/>
          <w:sz w:val="22"/>
          <w:szCs w:val="22"/>
        </w:rPr>
        <w:t>"</w:t>
      </w:r>
      <w:r w:rsidR="007A0C47" w:rsidRPr="0064383F">
        <w:rPr>
          <w:rFonts w:ascii="Times New Roman" w:hAnsi="Times New Roman"/>
          <w:sz w:val="22"/>
          <w:szCs w:val="22"/>
        </w:rPr>
        <w:t xml:space="preserve">, both </w:t>
      </w:r>
      <w:r w:rsidRPr="0064383F">
        <w:rPr>
          <w:rFonts w:ascii="Times New Roman" w:hAnsi="Times New Roman"/>
          <w:sz w:val="22"/>
          <w:szCs w:val="22"/>
        </w:rPr>
        <w:t>duly completed, which includes the</w:t>
      </w:r>
      <w:r w:rsidR="00E45107" w:rsidRPr="0064383F">
        <w:rPr>
          <w:rFonts w:ascii="Times New Roman" w:hAnsi="Times New Roman"/>
          <w:sz w:val="22"/>
          <w:szCs w:val="22"/>
          <w:u w:val="single"/>
        </w:rPr>
        <w:t xml:space="preserve"> </w:t>
      </w:r>
      <w:r w:rsidRPr="0064383F">
        <w:rPr>
          <w:rFonts w:ascii="Times New Roman" w:hAnsi="Times New Roman"/>
          <w:sz w:val="22"/>
          <w:szCs w:val="22"/>
        </w:rPr>
        <w:t>tenderer’s declaration, point 7, (from each member if a consortium</w:t>
      </w:r>
      <w:r w:rsidR="00224EE3" w:rsidRPr="0064383F">
        <w:rPr>
          <w:rFonts w:ascii="Times New Roman" w:hAnsi="Times New Roman"/>
          <w:sz w:val="22"/>
          <w:szCs w:val="22"/>
        </w:rPr>
        <w:t>, and capacity-providing entities or subcontractors (if any)</w:t>
      </w:r>
      <w:r w:rsidRPr="0064383F">
        <w:rPr>
          <w:rFonts w:ascii="Times New Roman" w:hAnsi="Times New Roman"/>
          <w:sz w:val="22"/>
          <w:szCs w:val="22"/>
        </w:rPr>
        <w:t>)</w:t>
      </w:r>
      <w:r w:rsidR="00CC6A3F" w:rsidRPr="0064383F">
        <w:rPr>
          <w:rFonts w:ascii="Times New Roman" w:hAnsi="Times New Roman"/>
          <w:sz w:val="22"/>
          <w:szCs w:val="22"/>
        </w:rPr>
        <w:t>.</w:t>
      </w:r>
      <w:r w:rsidR="00651BD8" w:rsidRPr="0064383F">
        <w:rPr>
          <w:rFonts w:ascii="Times New Roman" w:hAnsi="Times New Roman"/>
          <w:sz w:val="22"/>
          <w:szCs w:val="22"/>
        </w:rPr>
        <w:t xml:space="preserve"> A copy of the signed original De</w:t>
      </w:r>
      <w:r w:rsidR="00691664" w:rsidRPr="0064383F">
        <w:rPr>
          <w:rFonts w:ascii="Times New Roman" w:hAnsi="Times New Roman"/>
          <w:sz w:val="22"/>
          <w:szCs w:val="22"/>
        </w:rPr>
        <w:t>claration shall be submitted. The original shall be kept by the tenderer and might be requeste</w:t>
      </w:r>
      <w:r w:rsidR="0064383F" w:rsidRPr="0064383F">
        <w:rPr>
          <w:rFonts w:ascii="Times New Roman" w:hAnsi="Times New Roman"/>
          <w:sz w:val="22"/>
          <w:szCs w:val="22"/>
        </w:rPr>
        <w:t>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37E2AD06" w:rsidR="0047783A" w:rsidRPr="00583512" w:rsidRDefault="0047783A" w:rsidP="00AC07D4">
      <w:pPr>
        <w:numPr>
          <w:ilvl w:val="0"/>
          <w:numId w:val="6"/>
        </w:numPr>
        <w:tabs>
          <w:tab w:val="num" w:pos="1134"/>
        </w:tabs>
        <w:spacing w:after="0"/>
        <w:ind w:left="1135" w:hanging="568"/>
        <w:jc w:val="both"/>
        <w:rPr>
          <w:rFonts w:ascii="Times New Roman" w:hAnsi="Times New Roman"/>
          <w:sz w:val="22"/>
          <w:szCs w:val="22"/>
        </w:rPr>
      </w:pPr>
      <w:r w:rsidRPr="00583512">
        <w:rPr>
          <w:rFonts w:ascii="Times New Roman" w:hAnsi="Times New Roman"/>
          <w:sz w:val="22"/>
          <w:szCs w:val="22"/>
        </w:rPr>
        <w:t xml:space="preserve">A description of the organisation of the commercial warranty tendered in accordance with the conditions laid down in Article 32 of the </w:t>
      </w:r>
      <w:r w:rsidR="005C1201" w:rsidRPr="00583512">
        <w:rPr>
          <w:rFonts w:ascii="Times New Roman" w:hAnsi="Times New Roman"/>
          <w:sz w:val="22"/>
          <w:szCs w:val="22"/>
        </w:rPr>
        <w:t>s</w:t>
      </w:r>
      <w:r w:rsidRPr="00583512">
        <w:rPr>
          <w:rFonts w:ascii="Times New Roman" w:hAnsi="Times New Roman"/>
          <w:sz w:val="22"/>
          <w:szCs w:val="22"/>
        </w:rPr>
        <w:t xml:space="preserve">pecial </w:t>
      </w:r>
      <w:r w:rsidR="005C1201" w:rsidRPr="00583512">
        <w:rPr>
          <w:rFonts w:ascii="Times New Roman" w:hAnsi="Times New Roman"/>
          <w:sz w:val="22"/>
          <w:szCs w:val="22"/>
        </w:rPr>
        <w:t>c</w:t>
      </w:r>
      <w:r w:rsidRPr="00583512">
        <w:rPr>
          <w:rFonts w:ascii="Times New Roman" w:hAnsi="Times New Roman"/>
          <w:sz w:val="22"/>
          <w:szCs w:val="22"/>
        </w:rPr>
        <w:t>onditions</w:t>
      </w:r>
    </w:p>
    <w:p w14:paraId="2D093EAF" w14:textId="77777777" w:rsidR="00583512" w:rsidRDefault="0047783A" w:rsidP="00583512">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5CD0B5C3" w:rsidR="0047783A" w:rsidRPr="00583512" w:rsidRDefault="0047783A" w:rsidP="00583512">
      <w:pPr>
        <w:spacing w:after="0"/>
        <w:ind w:left="567"/>
        <w:jc w:val="both"/>
        <w:outlineLvl w:val="0"/>
        <w:rPr>
          <w:rFonts w:ascii="Times New Roman" w:hAnsi="Times New Roman"/>
          <w:sz w:val="22"/>
          <w:szCs w:val="22"/>
        </w:rPr>
      </w:pPr>
      <w:r w:rsidRPr="00583512">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059B856" w14:textId="080DDBAC" w:rsidR="00583512" w:rsidRPr="00BF6585" w:rsidRDefault="00583512" w:rsidP="00583512">
      <w:pPr>
        <w:ind w:left="567"/>
        <w:jc w:val="both"/>
        <w:rPr>
          <w:rFonts w:ascii="Times New Roman" w:hAnsi="Times New Roman"/>
          <w:sz w:val="22"/>
        </w:rPr>
      </w:pPr>
      <w:bookmarkStart w:id="20" w:name="_Toc42488082"/>
      <w:r w:rsidRPr="00176DB3">
        <w:rPr>
          <w:rFonts w:ascii="Times New Roman" w:hAnsi="Times New Roman"/>
          <w:sz w:val="22"/>
        </w:rPr>
        <w:t>According to the Financing Agreement fo</w:t>
      </w:r>
      <w:r w:rsidR="00F56234">
        <w:rPr>
          <w:rFonts w:ascii="Times New Roman" w:hAnsi="Times New Roman"/>
          <w:sz w:val="22"/>
        </w:rPr>
        <w:t xml:space="preserve">r the programme </w:t>
      </w:r>
      <w:proofErr w:type="spellStart"/>
      <w:r w:rsidR="00F56234">
        <w:rPr>
          <w:rFonts w:ascii="Times New Roman" w:hAnsi="Times New Roman"/>
          <w:sz w:val="22"/>
        </w:rPr>
        <w:t>Interreg</w:t>
      </w:r>
      <w:proofErr w:type="spellEnd"/>
      <w:r w:rsidRPr="00176DB3">
        <w:rPr>
          <w:rFonts w:ascii="Times New Roman" w:hAnsi="Times New Roman"/>
          <w:sz w:val="22"/>
        </w:rPr>
        <w:t xml:space="preserve"> IPA </w:t>
      </w:r>
      <w:r w:rsidR="00944FFB">
        <w:rPr>
          <w:rFonts w:ascii="Times New Roman" w:hAnsi="Times New Roman"/>
          <w:sz w:val="22"/>
        </w:rPr>
        <w:t>Romania-</w:t>
      </w:r>
      <w:r w:rsidR="00F56234">
        <w:rPr>
          <w:rFonts w:ascii="Times New Roman" w:hAnsi="Times New Roman"/>
          <w:sz w:val="22"/>
        </w:rPr>
        <w:t xml:space="preserve"> Serbia</w:t>
      </w:r>
      <w:r w:rsidRPr="00176DB3">
        <w:rPr>
          <w:rFonts w:ascii="Times New Roman" w:hAnsi="Times New Roman"/>
          <w:sz w:val="22"/>
        </w:rPr>
        <w:t xml:space="preserve"> (Article 36 - VAT excise duties, customs duties and other indirect taxes), Value added tax ('VAT') excise duties, customs duties and any other indirect taxes shall not be eligible for Union support, except for operations, investments and small projects funds listed under Article 64(1</w:t>
      </w:r>
      <w:proofErr w:type="gramStart"/>
      <w:r w:rsidRPr="00176DB3">
        <w:rPr>
          <w:rFonts w:ascii="Times New Roman" w:hAnsi="Times New Roman"/>
          <w:sz w:val="22"/>
        </w:rPr>
        <w:t>)(</w:t>
      </w:r>
      <w:proofErr w:type="gramEnd"/>
      <w:r w:rsidRPr="00176DB3">
        <w:rPr>
          <w:rFonts w:ascii="Times New Roman" w:hAnsi="Times New Roman"/>
          <w:sz w:val="22"/>
        </w:rPr>
        <w:t>c) of Regulation (EU) 2021/1060.</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0"/>
    </w:p>
    <w:p w14:paraId="0307A758" w14:textId="368992CC" w:rsidR="00D37E3E" w:rsidRPr="00176DB3" w:rsidRDefault="0047783A" w:rsidP="00944FFB">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5C6BFD6" w14:textId="099442A5" w:rsidR="00D14177" w:rsidRPr="00F56234" w:rsidRDefault="00D14177" w:rsidP="0077201B">
      <w:pPr>
        <w:ind w:left="567"/>
        <w:jc w:val="both"/>
        <w:rPr>
          <w:rFonts w:ascii="Times New Roman" w:hAnsi="Times New Roman"/>
          <w:b/>
          <w:sz w:val="22"/>
        </w:rPr>
      </w:pPr>
      <w:r w:rsidRPr="00F56234">
        <w:rPr>
          <w:rFonts w:ascii="Times New Roman" w:hAnsi="Times New Roman"/>
          <w:b/>
          <w:sz w:val="22"/>
        </w:rPr>
        <w:t>Any request for additional information must be made in writing at the address below at the latest 21 days before the deadline for submission of tenders (13.09.2024.).</w:t>
      </w:r>
    </w:p>
    <w:p w14:paraId="245CFC3E" w14:textId="60F2C1A4" w:rsidR="00106191" w:rsidRPr="00176DB3" w:rsidRDefault="0047783A" w:rsidP="0077201B">
      <w:pPr>
        <w:ind w:left="567"/>
        <w:jc w:val="both"/>
        <w:rPr>
          <w:rFonts w:ascii="Times New Roman" w:hAnsi="Times New Roman"/>
          <w:sz w:val="22"/>
        </w:rPr>
      </w:pPr>
      <w:r w:rsidRPr="00176DB3">
        <w:rPr>
          <w:rFonts w:ascii="Times New Roman" w:hAnsi="Times New Roman"/>
          <w:sz w:val="22"/>
        </w:rPr>
        <w:t xml:space="preserve">Any clarification of the tender dossier </w:t>
      </w:r>
      <w:r w:rsidR="004F6EE9" w:rsidRPr="00176DB3">
        <w:rPr>
          <w:rFonts w:ascii="Times New Roman" w:hAnsi="Times New Roman"/>
          <w:sz w:val="22"/>
        </w:rPr>
        <w:t xml:space="preserve">will be published on </w:t>
      </w:r>
      <w:r w:rsidR="00106191" w:rsidRPr="00176DB3">
        <w:rPr>
          <w:rFonts w:ascii="Times New Roman" w:hAnsi="Times New Roman"/>
          <w:sz w:val="22"/>
        </w:rPr>
        <w:t xml:space="preserve">official website of </w:t>
      </w:r>
      <w:proofErr w:type="spellStart"/>
      <w:r w:rsidR="00106191" w:rsidRPr="00176DB3">
        <w:rPr>
          <w:rFonts w:ascii="Times New Roman" w:hAnsi="Times New Roman"/>
          <w:sz w:val="22"/>
        </w:rPr>
        <w:t>Interreg</w:t>
      </w:r>
      <w:proofErr w:type="spellEnd"/>
      <w:r w:rsidR="00106191" w:rsidRPr="00176DB3">
        <w:rPr>
          <w:rFonts w:ascii="Times New Roman" w:hAnsi="Times New Roman"/>
          <w:sz w:val="22"/>
        </w:rPr>
        <w:t xml:space="preserve"> IPA CBC </w:t>
      </w:r>
      <w:r w:rsidR="007E295F">
        <w:rPr>
          <w:rFonts w:ascii="Times New Roman" w:hAnsi="Times New Roman"/>
          <w:sz w:val="22"/>
        </w:rPr>
        <w:t>Romania</w:t>
      </w:r>
      <w:r w:rsidR="00F56234">
        <w:rPr>
          <w:rFonts w:ascii="Times New Roman" w:hAnsi="Times New Roman"/>
          <w:sz w:val="22"/>
        </w:rPr>
        <w:t>-Serbia Programme (</w:t>
      </w:r>
      <w:r w:rsidR="00F56234" w:rsidRPr="00F56234">
        <w:rPr>
          <w:rFonts w:ascii="Times New Roman" w:hAnsi="Times New Roman"/>
          <w:sz w:val="22"/>
        </w:rPr>
        <w:t>https://romania-serbia.net/transparency/public-procurements/</w:t>
      </w:r>
      <w:r w:rsidR="00F56234">
        <w:rPr>
          <w:rFonts w:ascii="Times New Roman" w:hAnsi="Times New Roman"/>
          <w:sz w:val="22"/>
        </w:rPr>
        <w:t xml:space="preserve">) </w:t>
      </w:r>
      <w:r w:rsidR="00106191" w:rsidRPr="00176DB3">
        <w:rPr>
          <w:rFonts w:ascii="Times New Roman" w:hAnsi="Times New Roman"/>
          <w:sz w:val="22"/>
        </w:rPr>
        <w:t>and Ministry of Interior of the Republic of Serbia</w:t>
      </w:r>
      <w:r w:rsidR="00F56234">
        <w:rPr>
          <w:rFonts w:ascii="Times New Roman" w:hAnsi="Times New Roman"/>
          <w:sz w:val="22"/>
        </w:rPr>
        <w:t xml:space="preserve"> (</w:t>
      </w:r>
      <w:r w:rsidR="00F56234" w:rsidRPr="00F56234">
        <w:rPr>
          <w:rFonts w:ascii="Times New Roman" w:hAnsi="Times New Roman"/>
          <w:sz w:val="22"/>
        </w:rPr>
        <w:t>http://www.mup.gov.rs/wps/portal/sr/finansije/Konkursi</w:t>
      </w:r>
      <w:r w:rsidR="00F56234">
        <w:rPr>
          <w:rFonts w:ascii="Times New Roman" w:hAnsi="Times New Roman"/>
          <w:sz w:val="22"/>
        </w:rPr>
        <w:t>)</w:t>
      </w:r>
      <w:r w:rsidR="00106191" w:rsidRPr="00176DB3">
        <w:rPr>
          <w:rFonts w:ascii="Times New Roman" w:hAnsi="Times New Roman"/>
          <w:sz w:val="22"/>
        </w:rPr>
        <w:t xml:space="preserve">, </w:t>
      </w:r>
      <w:r w:rsidRPr="00176DB3">
        <w:rPr>
          <w:rFonts w:ascii="Times New Roman" w:hAnsi="Times New Roman"/>
          <w:sz w:val="22"/>
        </w:rPr>
        <w:t xml:space="preserve">at the latest </w:t>
      </w:r>
      <w:r w:rsidR="002F559C" w:rsidRPr="00176DB3">
        <w:rPr>
          <w:rFonts w:ascii="Times New Roman" w:hAnsi="Times New Roman"/>
          <w:sz w:val="22"/>
        </w:rPr>
        <w:t xml:space="preserve">8 </w:t>
      </w:r>
      <w:r w:rsidRPr="00176DB3">
        <w:rPr>
          <w:rFonts w:ascii="Times New Roman" w:hAnsi="Times New Roman"/>
          <w:sz w:val="22"/>
        </w:rPr>
        <w:t>days before the deadline for submission of tenders</w:t>
      </w:r>
      <w:r w:rsidR="00D14177">
        <w:rPr>
          <w:rFonts w:ascii="Times New Roman" w:hAnsi="Times New Roman"/>
          <w:sz w:val="22"/>
        </w:rPr>
        <w:t xml:space="preserve"> (26.09.2024.)</w:t>
      </w:r>
      <w:r w:rsidRPr="00176DB3">
        <w:rPr>
          <w:rFonts w:ascii="Times New Roman" w:hAnsi="Times New Roman"/>
          <w:sz w:val="22"/>
        </w:rPr>
        <w:t>.</w:t>
      </w:r>
      <w:r w:rsidR="00C976DE" w:rsidRPr="00176DB3">
        <w:rPr>
          <w:rFonts w:ascii="Times New Roman" w:hAnsi="Times New Roman"/>
          <w:sz w:val="22"/>
        </w:rPr>
        <w:t xml:space="preserve"> The website will be updated regularly and it is the tenderer’s responsibility to check for updates and modifications during the submission period.</w:t>
      </w:r>
    </w:p>
    <w:p w14:paraId="5935C064" w14:textId="3DDE96D7" w:rsidR="005F7A76" w:rsidRPr="00106191" w:rsidRDefault="005F7A76" w:rsidP="001A2BC4">
      <w:pPr>
        <w:keepNext/>
        <w:ind w:left="567"/>
        <w:jc w:val="both"/>
      </w:pPr>
      <w:r w:rsidRPr="00176DB3">
        <w:rPr>
          <w:rFonts w:ascii="Times New Roman" w:hAnsi="Times New Roman"/>
          <w:sz w:val="22"/>
          <w:szCs w:val="22"/>
        </w:rPr>
        <w:t>Tenderers may submit questions in writing to the following</w:t>
      </w:r>
      <w:r w:rsidRPr="00106191">
        <w:rPr>
          <w:rFonts w:ascii="Times New Roman" w:hAnsi="Times New Roman"/>
          <w:sz w:val="22"/>
          <w:szCs w:val="22"/>
        </w:rPr>
        <w:t xml:space="preserve"> address up to</w:t>
      </w:r>
      <w:r w:rsidR="00106191" w:rsidRPr="00106191">
        <w:rPr>
          <w:rFonts w:ascii="Times New Roman" w:hAnsi="Times New Roman"/>
          <w:sz w:val="22"/>
          <w:szCs w:val="22"/>
        </w:rPr>
        <w:t xml:space="preserve"> </w:t>
      </w:r>
      <w:r w:rsidR="00106191" w:rsidRPr="00106191">
        <w:rPr>
          <w:rFonts w:ascii="Times New Roman" w:hAnsi="Times New Roman"/>
          <w:sz w:val="22"/>
        </w:rPr>
        <w:t>21 days</w:t>
      </w:r>
      <w:r w:rsidR="00EE3EB0" w:rsidRPr="00106191">
        <w:rPr>
          <w:rFonts w:ascii="Times New Roman" w:hAnsi="Times New Roman"/>
          <w:sz w:val="22"/>
          <w:szCs w:val="22"/>
        </w:rPr>
        <w:t xml:space="preserve"> </w:t>
      </w:r>
      <w:r w:rsidRPr="00106191">
        <w:rPr>
          <w:rFonts w:ascii="Times New Roman" w:hAnsi="Times New Roman"/>
          <w:sz w:val="22"/>
          <w:szCs w:val="22"/>
        </w:rPr>
        <w:t>before the deadline for submission of tenders, specifying the publication reference and the contract title:</w:t>
      </w:r>
    </w:p>
    <w:p w14:paraId="0CA68092" w14:textId="50E08AC4" w:rsidR="00D14177" w:rsidRDefault="00D14177" w:rsidP="00106191">
      <w:pPr>
        <w:ind w:left="567"/>
        <w:rPr>
          <w:rFonts w:ascii="Times New Roman" w:hAnsi="Times New Roman"/>
          <w:b/>
          <w:sz w:val="22"/>
        </w:rPr>
      </w:pPr>
      <w:r>
        <w:rPr>
          <w:rFonts w:ascii="Times New Roman" w:hAnsi="Times New Roman"/>
          <w:b/>
          <w:sz w:val="22"/>
        </w:rPr>
        <w:t>Address for request for additional information and tenderer</w:t>
      </w:r>
      <w:r w:rsidR="008170A1">
        <w:rPr>
          <w:rFonts w:ascii="Times New Roman" w:hAnsi="Times New Roman"/>
          <w:b/>
          <w:sz w:val="22"/>
        </w:rPr>
        <w:t>s</w:t>
      </w:r>
      <w:r>
        <w:rPr>
          <w:rFonts w:ascii="Times New Roman" w:hAnsi="Times New Roman"/>
          <w:b/>
          <w:sz w:val="22"/>
        </w:rPr>
        <w:t xml:space="preserve"> questions:</w:t>
      </w:r>
    </w:p>
    <w:p w14:paraId="4E96268A" w14:textId="172FE6DC" w:rsidR="00106191" w:rsidRDefault="00106191" w:rsidP="00D14177">
      <w:pPr>
        <w:ind w:left="567"/>
        <w:rPr>
          <w:rFonts w:ascii="Times New Roman" w:hAnsi="Times New Roman"/>
          <w:b/>
          <w:sz w:val="22"/>
        </w:rPr>
      </w:pPr>
      <w:r w:rsidRPr="009A6A8D">
        <w:rPr>
          <w:rFonts w:ascii="Times New Roman" w:hAnsi="Times New Roman"/>
          <w:b/>
          <w:sz w:val="22"/>
        </w:rPr>
        <w:t xml:space="preserve">Ministry of Interior of the Republic </w:t>
      </w:r>
      <w:r>
        <w:rPr>
          <w:rFonts w:ascii="Times New Roman" w:hAnsi="Times New Roman"/>
          <w:b/>
          <w:sz w:val="22"/>
        </w:rPr>
        <w:t>of Serbia</w:t>
      </w:r>
    </w:p>
    <w:p w14:paraId="570BB242" w14:textId="77777777" w:rsidR="00106191" w:rsidRDefault="00106191" w:rsidP="00106191">
      <w:pPr>
        <w:keepNext/>
        <w:spacing w:before="0" w:after="0"/>
        <w:ind w:left="562"/>
        <w:rPr>
          <w:rFonts w:ascii="Times New Roman" w:hAnsi="Times New Roman"/>
          <w:b/>
          <w:sz w:val="22"/>
        </w:rPr>
      </w:pPr>
      <w:r>
        <w:rPr>
          <w:rFonts w:ascii="Times New Roman" w:hAnsi="Times New Roman"/>
          <w:b/>
          <w:sz w:val="22"/>
        </w:rPr>
        <w:t xml:space="preserve">Sector for Emergency </w:t>
      </w:r>
      <w:r w:rsidRPr="009A6A8D">
        <w:rPr>
          <w:rFonts w:ascii="Times New Roman" w:hAnsi="Times New Roman"/>
          <w:b/>
          <w:sz w:val="22"/>
        </w:rPr>
        <w:t>Management,</w:t>
      </w:r>
      <w:r>
        <w:rPr>
          <w:rFonts w:ascii="Times New Roman" w:hAnsi="Times New Roman"/>
          <w:b/>
          <w:sz w:val="22"/>
        </w:rPr>
        <w:t xml:space="preserve"> </w:t>
      </w:r>
    </w:p>
    <w:p w14:paraId="2A1314ED" w14:textId="3E668277" w:rsidR="00106191" w:rsidRDefault="00106191" w:rsidP="00106191">
      <w:pPr>
        <w:keepNext/>
        <w:spacing w:before="0" w:after="0"/>
        <w:ind w:left="562"/>
        <w:rPr>
          <w:rFonts w:ascii="Times New Roman" w:hAnsi="Times New Roman"/>
          <w:b/>
          <w:sz w:val="22"/>
        </w:rPr>
      </w:pPr>
      <w:proofErr w:type="spellStart"/>
      <w:r>
        <w:rPr>
          <w:rFonts w:ascii="Times New Roman" w:hAnsi="Times New Roman"/>
          <w:b/>
          <w:sz w:val="22"/>
        </w:rPr>
        <w:t>Mije</w:t>
      </w:r>
      <w:proofErr w:type="spellEnd"/>
      <w:r>
        <w:rPr>
          <w:rFonts w:ascii="Times New Roman" w:hAnsi="Times New Roman"/>
          <w:b/>
          <w:sz w:val="22"/>
        </w:rPr>
        <w:t xml:space="preserve"> </w:t>
      </w:r>
      <w:proofErr w:type="spellStart"/>
      <w:r>
        <w:rPr>
          <w:rFonts w:ascii="Times New Roman" w:hAnsi="Times New Roman"/>
          <w:b/>
          <w:sz w:val="22"/>
        </w:rPr>
        <w:t>Kovačevića</w:t>
      </w:r>
      <w:proofErr w:type="spellEnd"/>
      <w:r>
        <w:rPr>
          <w:rFonts w:ascii="Times New Roman" w:hAnsi="Times New Roman"/>
          <w:b/>
          <w:sz w:val="22"/>
        </w:rPr>
        <w:t xml:space="preserve"> 2-4, 11000 </w:t>
      </w:r>
      <w:r w:rsidRPr="009A6A8D">
        <w:rPr>
          <w:rFonts w:ascii="Times New Roman" w:hAnsi="Times New Roman"/>
          <w:b/>
          <w:sz w:val="22"/>
        </w:rPr>
        <w:t>Beograd</w:t>
      </w:r>
      <w:r>
        <w:rPr>
          <w:rFonts w:ascii="Times New Roman" w:hAnsi="Times New Roman"/>
          <w:b/>
          <w:sz w:val="22"/>
        </w:rPr>
        <w:t xml:space="preserve"> </w:t>
      </w:r>
    </w:p>
    <w:p w14:paraId="23B842D7" w14:textId="71A8E3AC" w:rsidR="008170A1" w:rsidRPr="008170A1" w:rsidRDefault="008170A1" w:rsidP="008170A1">
      <w:pPr>
        <w:ind w:left="567"/>
        <w:rPr>
          <w:rFonts w:ascii="Times New Roman" w:hAnsi="Times New Roman"/>
          <w:b/>
          <w:sz w:val="22"/>
        </w:rPr>
      </w:pPr>
      <w:r w:rsidRPr="009A6A8D">
        <w:rPr>
          <w:rFonts w:ascii="Times New Roman" w:hAnsi="Times New Roman"/>
          <w:b/>
          <w:sz w:val="22"/>
        </w:rPr>
        <w:t>Contact name</w:t>
      </w:r>
      <w:r>
        <w:rPr>
          <w:rFonts w:ascii="Times New Roman" w:hAnsi="Times New Roman"/>
          <w:b/>
          <w:sz w:val="22"/>
        </w:rPr>
        <w:t xml:space="preserve">: Nina </w:t>
      </w:r>
      <w:proofErr w:type="spellStart"/>
      <w:r>
        <w:rPr>
          <w:rFonts w:ascii="Times New Roman" w:hAnsi="Times New Roman"/>
          <w:b/>
          <w:sz w:val="22"/>
        </w:rPr>
        <w:t>Nikolić</w:t>
      </w:r>
      <w:proofErr w:type="spellEnd"/>
    </w:p>
    <w:p w14:paraId="3DF14118" w14:textId="2FCF949D" w:rsidR="00106191" w:rsidRPr="00D211EA" w:rsidRDefault="00106191" w:rsidP="00106191">
      <w:pPr>
        <w:keepNext/>
        <w:ind w:left="567"/>
        <w:jc w:val="both"/>
        <w:rPr>
          <w:rFonts w:ascii="Times New Roman" w:hAnsi="Times New Roman"/>
          <w:sz w:val="22"/>
          <w:szCs w:val="22"/>
        </w:rPr>
      </w:pPr>
      <w:r w:rsidRPr="00D211EA">
        <w:rPr>
          <w:rFonts w:ascii="Times New Roman" w:hAnsi="Times New Roman"/>
          <w:b/>
          <w:snapToGrid/>
          <w:sz w:val="22"/>
          <w:szCs w:val="22"/>
          <w:lang w:val="en-US" w:eastAsia="en-GB"/>
        </w:rPr>
        <w:t xml:space="preserve">Email: </w:t>
      </w:r>
      <w:r w:rsidRPr="00D211EA">
        <w:rPr>
          <w:rFonts w:ascii="Times New Roman" w:hAnsi="Times New Roman"/>
          <w:b/>
          <w:snapToGrid/>
          <w:color w:val="0000FF"/>
          <w:sz w:val="22"/>
          <w:szCs w:val="22"/>
          <w:u w:val="single"/>
          <w:lang w:val="en-US" w:eastAsia="en-GB"/>
        </w:rPr>
        <w:t>svs@mup.gov.rs</w:t>
      </w:r>
      <w:r w:rsidRPr="00D211EA">
        <w:rPr>
          <w:rFonts w:ascii="Times New Roman" w:hAnsi="Times New Roman"/>
          <w:b/>
          <w:snapToGrid/>
          <w:sz w:val="22"/>
          <w:szCs w:val="22"/>
          <w:lang w:val="en-US" w:eastAsia="en-GB"/>
        </w:rPr>
        <w:t xml:space="preserve"> (CC</w:t>
      </w:r>
      <w:r w:rsidRPr="00D211EA">
        <w:rPr>
          <w:rFonts w:ascii="Times New Roman" w:hAnsi="Times New Roman"/>
          <w:b/>
          <w:snapToGrid/>
          <w:sz w:val="22"/>
          <w:szCs w:val="22"/>
          <w:lang w:val="sr-Latn-RS" w:eastAsia="en-GB"/>
        </w:rPr>
        <w:t>:nina.nikolic</w:t>
      </w:r>
      <w:r w:rsidRPr="00D211EA">
        <w:rPr>
          <w:rFonts w:ascii="Times New Roman" w:hAnsi="Times New Roman"/>
          <w:b/>
          <w:snapToGrid/>
          <w:sz w:val="22"/>
          <w:szCs w:val="22"/>
          <w:lang w:val="en-US" w:eastAsia="en-GB"/>
        </w:rPr>
        <w:t>@mup.gov.rs, marija.kostic@mup.gov.rs)</w:t>
      </w:r>
    </w:p>
    <w:p w14:paraId="5D996C4B" w14:textId="75F5C722" w:rsidR="0077201B" w:rsidRPr="001A2BC4" w:rsidRDefault="0077201B">
      <w:pPr>
        <w:pStyle w:val="BodyText"/>
        <w:ind w:left="567"/>
        <w:jc w:val="both"/>
        <w:rPr>
          <w:rFonts w:ascii="Times New Roman" w:hAnsi="Times New Roman"/>
          <w:sz w:val="22"/>
          <w:szCs w:val="22"/>
          <w:highlight w:val="lightGray"/>
        </w:rPr>
      </w:pPr>
      <w:r w:rsidRPr="00106191">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14:paraId="4B2DAFE3" w14:textId="3F3C534E" w:rsidR="0047783A" w:rsidRPr="00106191" w:rsidRDefault="0047783A" w:rsidP="00AC07D4">
      <w:pPr>
        <w:pStyle w:val="BodyText"/>
        <w:ind w:left="567" w:hanging="567"/>
        <w:rPr>
          <w:rFonts w:ascii="Times New Roman" w:hAnsi="Times New Roman"/>
          <w:sz w:val="22"/>
          <w:szCs w:val="22"/>
        </w:rPr>
      </w:pPr>
      <w:r w:rsidRPr="00106191">
        <w:rPr>
          <w:rFonts w:ascii="Times New Roman" w:hAnsi="Times New Roman"/>
          <w:sz w:val="22"/>
          <w:szCs w:val="22"/>
        </w:rPr>
        <w:t>14.1</w:t>
      </w:r>
      <w:r w:rsidRPr="00106191">
        <w:rPr>
          <w:rFonts w:ascii="Times New Roman" w:hAnsi="Times New Roman"/>
          <w:sz w:val="22"/>
          <w:szCs w:val="22"/>
        </w:rPr>
        <w:tab/>
        <w:t>No clarification meeting / site visit planned. Visits by individual prospective tenderers during the tend</w:t>
      </w:r>
      <w:r w:rsidR="00106191" w:rsidRPr="00106191">
        <w:rPr>
          <w:rFonts w:ascii="Times New Roman" w:hAnsi="Times New Roman"/>
          <w:sz w:val="22"/>
          <w:szCs w:val="22"/>
        </w:rPr>
        <w:t xml:space="preserve">er period cannot be organised. </w:t>
      </w:r>
    </w:p>
    <w:p w14:paraId="312FC82B" w14:textId="463EA46E" w:rsidR="002409FE" w:rsidRPr="00176DB3" w:rsidRDefault="00176DB3" w:rsidP="00176DB3">
      <w:pPr>
        <w:pStyle w:val="Heading1"/>
        <w:rPr>
          <w:lang w:val="en-GB"/>
        </w:rPr>
      </w:pPr>
      <w:bookmarkStart w:id="22" w:name="_Toc42488084"/>
      <w:r>
        <w:rPr>
          <w:lang w:val="en-GB"/>
        </w:rPr>
        <w:t xml:space="preserve">15. </w:t>
      </w:r>
      <w:r w:rsidR="0047783A" w:rsidRPr="001A2BC4">
        <w:rPr>
          <w:lang w:val="en-GB"/>
        </w:rPr>
        <w:t>Alteration or withdrawal of tenders</w:t>
      </w:r>
      <w:bookmarkEnd w:id="22"/>
    </w:p>
    <w:p w14:paraId="31E0BA62" w14:textId="7B7EA3C7" w:rsidR="002F559C" w:rsidRPr="00005EAF" w:rsidRDefault="0047783A" w:rsidP="00005EAF">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570282">
        <w:rPr>
          <w:rFonts w:ascii="Times New Roman" w:hAnsi="Times New Roman"/>
          <w:sz w:val="22"/>
          <w:lang w:val="en-GB"/>
        </w:rPr>
        <w:t xml:space="preserve"> </w:t>
      </w:r>
      <w:r w:rsidR="002F559C" w:rsidRPr="00005EA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05EAF">
        <w:rPr>
          <w:rFonts w:ascii="Times New Roman" w:hAnsi="Times New Roman"/>
          <w:sz w:val="22"/>
          <w:lang w:val="en-IE"/>
        </w:rPr>
        <w:t xml:space="preserve"> </w:t>
      </w:r>
      <w:r w:rsidR="002F559C" w:rsidRPr="00005EAF">
        <w:rPr>
          <w:rFonts w:ascii="Times New Roman" w:hAnsi="Times New Roman"/>
          <w:sz w:val="22"/>
          <w:lang w:val="en-IE"/>
        </w:rPr>
        <w:tab/>
      </w:r>
    </w:p>
    <w:p w14:paraId="2F12C80F" w14:textId="445E1389" w:rsidR="0047783A" w:rsidRPr="00005EAF" w:rsidRDefault="0047783A" w:rsidP="009956B4">
      <w:pPr>
        <w:pStyle w:val="Heading2"/>
        <w:keepNext w:val="0"/>
        <w:ind w:left="567"/>
        <w:jc w:val="both"/>
        <w:rPr>
          <w:rFonts w:ascii="Times New Roman" w:hAnsi="Times New Roman"/>
          <w:sz w:val="22"/>
          <w:szCs w:val="22"/>
          <w:lang w:val="en-GB"/>
        </w:rPr>
      </w:pPr>
      <w:r w:rsidRPr="00005EAF">
        <w:rPr>
          <w:rFonts w:ascii="Times New Roman" w:hAnsi="Times New Roman"/>
          <w:sz w:val="22"/>
          <w:szCs w:val="22"/>
          <w:lang w:val="en-GB"/>
        </w:rPr>
        <w:t xml:space="preserve">Any such notification of alteration or withdrawal must be prepared and submitted in accordance with </w:t>
      </w:r>
      <w:r w:rsidR="000C6C88" w:rsidRPr="00005EAF">
        <w:rPr>
          <w:rFonts w:ascii="Times New Roman" w:hAnsi="Times New Roman"/>
          <w:sz w:val="22"/>
          <w:szCs w:val="22"/>
          <w:lang w:val="en-GB"/>
        </w:rPr>
        <w:t>Section 10</w:t>
      </w:r>
      <w:r w:rsidRPr="00005EAF">
        <w:rPr>
          <w:rFonts w:ascii="Times New Roman" w:hAnsi="Times New Roman"/>
          <w:sz w:val="22"/>
          <w:szCs w:val="22"/>
          <w:lang w:val="en-GB"/>
        </w:rPr>
        <w:t xml:space="preserve">. The outer envelope must be marked </w:t>
      </w:r>
      <w:r w:rsidR="006A5F84" w:rsidRPr="00005EAF">
        <w:rPr>
          <w:rFonts w:ascii="Times New Roman" w:hAnsi="Times New Roman"/>
          <w:sz w:val="22"/>
          <w:szCs w:val="22"/>
          <w:lang w:val="en-GB"/>
        </w:rPr>
        <w:t>‘</w:t>
      </w:r>
      <w:r w:rsidRPr="00005EAF">
        <w:rPr>
          <w:rFonts w:ascii="Times New Roman" w:hAnsi="Times New Roman"/>
          <w:sz w:val="22"/>
          <w:szCs w:val="22"/>
          <w:lang w:val="en-GB"/>
        </w:rPr>
        <w:t>Alteration</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or </w:t>
      </w:r>
      <w:r w:rsidR="006A5F84" w:rsidRPr="00005EAF">
        <w:rPr>
          <w:rFonts w:ascii="Times New Roman" w:hAnsi="Times New Roman"/>
          <w:sz w:val="22"/>
          <w:szCs w:val="22"/>
          <w:lang w:val="en-GB"/>
        </w:rPr>
        <w:t>‘</w:t>
      </w:r>
      <w:r w:rsidRPr="00005EAF">
        <w:rPr>
          <w:rFonts w:ascii="Times New Roman" w:hAnsi="Times New Roman"/>
          <w:sz w:val="22"/>
          <w:szCs w:val="22"/>
          <w:lang w:val="en-GB"/>
        </w:rPr>
        <w:t>Withdrawal</w:t>
      </w:r>
      <w:r w:rsidR="006A5F84" w:rsidRPr="00005EAF">
        <w:rPr>
          <w:rFonts w:ascii="Times New Roman" w:hAnsi="Times New Roman"/>
          <w:sz w:val="22"/>
          <w:szCs w:val="22"/>
          <w:lang w:val="en-GB"/>
        </w:rPr>
        <w:t>’</w:t>
      </w:r>
      <w:r w:rsidRPr="00005EAF">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69359F45" w14:textId="3A4C11CF" w:rsidR="0000259F" w:rsidRPr="00005EAF" w:rsidRDefault="0047783A" w:rsidP="00005EAF">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B19DC40" w:rsidR="0000259F" w:rsidRPr="00F90879" w:rsidRDefault="0047783A" w:rsidP="0000259F">
      <w:pPr>
        <w:pStyle w:val="Heading2"/>
        <w:ind w:left="567" w:hanging="567"/>
        <w:jc w:val="both"/>
        <w:rPr>
          <w:rFonts w:ascii="Times New Roman" w:hAnsi="Times New Roman"/>
          <w:b/>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F90879">
        <w:rPr>
          <w:rFonts w:ascii="Times New Roman" w:hAnsi="Times New Roman"/>
          <w:b/>
          <w:sz w:val="22"/>
          <w:lang w:val="en-GB"/>
        </w:rPr>
        <w:t>The d</w:t>
      </w:r>
      <w:r w:rsidR="0000259F" w:rsidRPr="00F90879">
        <w:rPr>
          <w:rFonts w:ascii="Times New Roman" w:hAnsi="Times New Roman"/>
          <w:b/>
          <w:sz w:val="22"/>
          <w:lang w:val="en-GB"/>
        </w:rPr>
        <w:t>ate and venue of the tender opening session</w:t>
      </w:r>
      <w:r w:rsidR="000C6C88" w:rsidRPr="00F90879">
        <w:rPr>
          <w:rFonts w:ascii="Times New Roman" w:hAnsi="Times New Roman"/>
          <w:b/>
          <w:sz w:val="22"/>
          <w:lang w:val="en-GB"/>
        </w:rPr>
        <w:t xml:space="preserve"> is indicated in the Contract Notice</w:t>
      </w:r>
      <w:r w:rsidR="00F90879" w:rsidRPr="00F90879">
        <w:rPr>
          <w:rFonts w:ascii="Times New Roman" w:hAnsi="Times New Roman"/>
          <w:b/>
          <w:sz w:val="22"/>
          <w:lang w:val="en-GB"/>
        </w:rPr>
        <w:t xml:space="preserve"> (in section 5.1.12)</w:t>
      </w:r>
    </w:p>
    <w:p w14:paraId="53EB2A2E" w14:textId="28CC6BE7" w:rsidR="0047783A" w:rsidRPr="00975089" w:rsidRDefault="0047783A" w:rsidP="001A2BC4">
      <w:pPr>
        <w:pStyle w:val="Heading2"/>
        <w:keepNext w:val="0"/>
        <w:ind w:left="567"/>
        <w:jc w:val="both"/>
        <w:rPr>
          <w:rFonts w:ascii="Times New Roman" w:hAnsi="Times New Roman"/>
          <w:sz w:val="22"/>
          <w:lang w:val="en-GB"/>
        </w:rPr>
      </w:pPr>
      <w:r w:rsidRPr="00CD0F6E">
        <w:rPr>
          <w:rFonts w:ascii="Times New Roman" w:hAnsi="Times New Roman"/>
          <w:sz w:val="22"/>
          <w:lang w:val="en-GB"/>
        </w:rPr>
        <w:t>The committee will draw up minutes of the meeting, which will be available on request</w:t>
      </w:r>
      <w:r w:rsidRPr="00975089">
        <w:rPr>
          <w:rFonts w:ascii="Times New Roman" w:hAnsi="Times New Roman"/>
          <w:sz w:val="22"/>
          <w:lang w:val="en-GB"/>
        </w:rPr>
        <w:t>.</w:t>
      </w:r>
    </w:p>
    <w:p w14:paraId="7FBE10F5" w14:textId="24268D8A" w:rsidR="00A5438F" w:rsidRPr="00975089" w:rsidRDefault="00A5438F" w:rsidP="00FC6A15">
      <w:pPr>
        <w:ind w:left="567"/>
        <w:jc w:val="both"/>
        <w:rPr>
          <w:rFonts w:ascii="Times New Roman" w:hAnsi="Times New Roman"/>
          <w:sz w:val="22"/>
        </w:rPr>
      </w:pPr>
      <w:r w:rsidRPr="00975089">
        <w:rPr>
          <w:rFonts w:ascii="Times New Roman" w:hAnsi="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975089">
        <w:rPr>
          <w:rFonts w:ascii="Times New Roman" w:hAnsi="Times New Roman"/>
          <w:sz w:val="22"/>
        </w:rPr>
        <w:t>.</w:t>
      </w:r>
      <w:r w:rsidR="000C6C88" w:rsidRPr="00975089" w:rsidDel="000C6C88">
        <w:rPr>
          <w:rFonts w:ascii="Times New Roman" w:hAnsi="Times New Roman"/>
          <w:sz w:val="22"/>
        </w:rPr>
        <w:t xml:space="preserve"> </w:t>
      </w:r>
    </w:p>
    <w:p w14:paraId="399D7693" w14:textId="77777777" w:rsidR="0047783A" w:rsidRPr="00975089" w:rsidRDefault="0047783A" w:rsidP="001A2BC4">
      <w:pPr>
        <w:ind w:left="567" w:hanging="567"/>
        <w:jc w:val="both"/>
        <w:rPr>
          <w:rFonts w:ascii="Times New Roman" w:hAnsi="Times New Roman"/>
          <w:sz w:val="22"/>
        </w:rPr>
      </w:pPr>
      <w:r w:rsidRPr="00975089">
        <w:rPr>
          <w:rFonts w:ascii="Times New Roman" w:hAnsi="Times New Roman"/>
          <w:sz w:val="22"/>
        </w:rPr>
        <w:t>19.3</w:t>
      </w:r>
      <w:r w:rsidRPr="00975089">
        <w:rPr>
          <w:rFonts w:ascii="Times New Roman" w:hAnsi="Times New Roman"/>
          <w:sz w:val="22"/>
        </w:rPr>
        <w:tab/>
        <w:t>At the tender opening, the tenderers</w:t>
      </w:r>
      <w:r w:rsidR="006A5F84" w:rsidRPr="00975089">
        <w:rPr>
          <w:rFonts w:ascii="Times New Roman" w:hAnsi="Times New Roman"/>
          <w:sz w:val="22"/>
        </w:rPr>
        <w:t>’</w:t>
      </w:r>
      <w:r w:rsidRPr="0097508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975089">
        <w:rPr>
          <w:rFonts w:ascii="Times New Roman" w:hAnsi="Times New Roman"/>
          <w:sz w:val="22"/>
        </w:rPr>
        <w:t>c</w:t>
      </w:r>
      <w:r w:rsidRPr="00975089">
        <w:rPr>
          <w:rFonts w:ascii="Times New Roman" w:hAnsi="Times New Roman"/>
          <w:sz w:val="22"/>
        </w:rPr>
        <w:t xml:space="preserve">ontracting </w:t>
      </w:r>
      <w:r w:rsidR="00DD6678" w:rsidRPr="00975089">
        <w:rPr>
          <w:rFonts w:ascii="Times New Roman" w:hAnsi="Times New Roman"/>
          <w:sz w:val="22"/>
        </w:rPr>
        <w:t>a</w:t>
      </w:r>
      <w:r w:rsidRPr="00975089">
        <w:rPr>
          <w:rFonts w:ascii="Times New Roman" w:hAnsi="Times New Roman"/>
          <w:sz w:val="22"/>
        </w:rPr>
        <w:t>uthority may consider appropriate may be announced.</w:t>
      </w:r>
    </w:p>
    <w:p w14:paraId="68DAAAB5" w14:textId="3ECBBC36" w:rsidR="0047783A" w:rsidRPr="00E82463" w:rsidRDefault="0047783A" w:rsidP="0047783A">
      <w:pPr>
        <w:pStyle w:val="Heading2"/>
        <w:keepNext w:val="0"/>
        <w:ind w:left="567" w:hanging="567"/>
        <w:jc w:val="both"/>
        <w:rPr>
          <w:rFonts w:ascii="Times New Roman" w:hAnsi="Times New Roman"/>
          <w:sz w:val="22"/>
          <w:lang w:val="en-GB"/>
        </w:rPr>
      </w:pPr>
      <w:r w:rsidRPr="00975089">
        <w:rPr>
          <w:rFonts w:ascii="Times New Roman" w:hAnsi="Times New Roman"/>
          <w:sz w:val="22"/>
          <w:lang w:val="en-GB"/>
        </w:rPr>
        <w:t>19.4</w:t>
      </w:r>
      <w:r w:rsidRPr="00975089">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E82463">
        <w:rPr>
          <w:rFonts w:ascii="Times New Roman" w:hAnsi="Times New Roman"/>
          <w:sz w:val="22"/>
          <w:lang w:val="en-GB"/>
        </w:rPr>
        <w:lastRenderedPageBreak/>
        <w:t>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66D1B0C" w:rsidR="0047783A" w:rsidRPr="00E82463" w:rsidRDefault="00751EA7" w:rsidP="00751EA7">
      <w:pPr>
        <w:pStyle w:val="Heading2"/>
        <w:numPr>
          <w:ilvl w:val="1"/>
          <w:numId w:val="34"/>
        </w:numPr>
        <w:jc w:val="both"/>
        <w:rPr>
          <w:rFonts w:ascii="Times New Roman" w:hAnsi="Times New Roman"/>
          <w:sz w:val="22"/>
          <w:lang w:val="en-GB"/>
        </w:rPr>
      </w:pPr>
      <w:r>
        <w:rPr>
          <w:rFonts w:ascii="Times New Roman" w:hAnsi="Times New Roman"/>
          <w:sz w:val="22"/>
          <w:lang w:val="en-GB"/>
        </w:rPr>
        <w:t xml:space="preserve">   </w:t>
      </w:r>
      <w:r w:rsidR="0047783A" w:rsidRPr="00E82463">
        <w:rPr>
          <w:rFonts w:ascii="Times New Roman" w:hAnsi="Times New Roman"/>
          <w:sz w:val="22"/>
          <w:lang w:val="en-GB"/>
        </w:rPr>
        <w:t>Award criteria</w:t>
      </w:r>
    </w:p>
    <w:p w14:paraId="0076699B" w14:textId="77777777" w:rsidR="00751EA7" w:rsidRDefault="0047783A" w:rsidP="00751EA7">
      <w:pPr>
        <w:ind w:left="567" w:firstLine="11"/>
        <w:jc w:val="both"/>
        <w:outlineLvl w:val="0"/>
        <w:rPr>
          <w:rFonts w:ascii="Times New Roman" w:hAnsi="Times New Roman"/>
        </w:rPr>
      </w:pPr>
      <w:r w:rsidRPr="00751EA7">
        <w:rPr>
          <w:rFonts w:ascii="Times New Roman" w:hAnsi="Times New Roman"/>
          <w:sz w:val="22"/>
        </w:rPr>
        <w:t>The sole award criterion will be the price. The contract will be awarded to the lowest compliant tender.</w:t>
      </w:r>
    </w:p>
    <w:p w14:paraId="6023547D" w14:textId="61FD9B02" w:rsidR="00751EA7" w:rsidRPr="00065A57" w:rsidRDefault="00751EA7" w:rsidP="00751EA7">
      <w:pPr>
        <w:pStyle w:val="Heading2"/>
        <w:ind w:left="567" w:hanging="567"/>
        <w:jc w:val="both"/>
        <w:rPr>
          <w:rFonts w:ascii="Times New Roman" w:hAnsi="Times New Roman"/>
          <w:sz w:val="22"/>
          <w:szCs w:val="22"/>
          <w:lang w:val="en-US"/>
        </w:rPr>
      </w:pPr>
      <w:r w:rsidRPr="00065A57">
        <w:rPr>
          <w:rFonts w:ascii="Times New Roman" w:hAnsi="Times New Roman"/>
          <w:sz w:val="22"/>
          <w:szCs w:val="22"/>
          <w:lang w:val="en-US"/>
        </w:rPr>
        <w:t>20.7. Documentary evidence for exclusion and selection criteria</w:t>
      </w:r>
    </w:p>
    <w:p w14:paraId="2BCEDC6D" w14:textId="01ECCAFD" w:rsidR="001719EB" w:rsidRPr="00065A57" w:rsidRDefault="0048742A" w:rsidP="009956B4">
      <w:pPr>
        <w:jc w:val="both"/>
        <w:rPr>
          <w:rFonts w:ascii="Times New Roman" w:hAnsi="Times New Roman"/>
          <w:color w:val="000000"/>
          <w:sz w:val="22"/>
          <w:szCs w:val="22"/>
          <w:lang w:val="en-IE"/>
        </w:rPr>
      </w:pPr>
      <w:r w:rsidRPr="00065A5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065A57">
        <w:rPr>
          <w:rFonts w:ascii="Times New Roman" w:hAnsi="Times New Roman"/>
          <w:sz w:val="22"/>
          <w:szCs w:val="22"/>
          <w:lang w:val="en-IE"/>
        </w:rPr>
        <w:t xml:space="preserve"> (</w:t>
      </w:r>
      <w:r w:rsidR="00124409" w:rsidRPr="00065A57">
        <w:rPr>
          <w:rFonts w:ascii="Times New Roman" w:hAnsi="Times New Roman"/>
          <w:sz w:val="22"/>
          <w:szCs w:val="22"/>
        </w:rPr>
        <w:t>financial, economic, technical and professional capacity)</w:t>
      </w:r>
      <w:r w:rsidRPr="00065A57">
        <w:rPr>
          <w:rFonts w:ascii="Times New Roman" w:hAnsi="Times New Roman"/>
          <w:sz w:val="22"/>
          <w:szCs w:val="22"/>
          <w:lang w:val="en-IE"/>
        </w:rPr>
        <w:t xml:space="preserve"> set out in these instructions. Please note that a request for evidence in no way implies that the tenderer has been successful. </w:t>
      </w:r>
      <w:r w:rsidRPr="00065A5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065A57">
        <w:rPr>
          <w:rFonts w:ascii="Times New Roman" w:hAnsi="Times New Roman"/>
          <w:sz w:val="22"/>
          <w:szCs w:val="22"/>
          <w:lang w:val="en-IE"/>
        </w:rPr>
        <w:t>. In any event</w:t>
      </w:r>
      <w:r w:rsidR="00ED0949" w:rsidRPr="00065A57">
        <w:rPr>
          <w:rFonts w:ascii="Times New Roman" w:hAnsi="Times New Roman"/>
          <w:sz w:val="22"/>
          <w:szCs w:val="22"/>
          <w:lang w:val="en-IE"/>
        </w:rPr>
        <w:t>,</w:t>
      </w:r>
      <w:r w:rsidRPr="00065A5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065A57" w:rsidRDefault="0048742A" w:rsidP="009956B4">
      <w:pPr>
        <w:jc w:val="both"/>
        <w:rPr>
          <w:rFonts w:ascii="Times New Roman" w:hAnsi="Times New Roman"/>
          <w:sz w:val="22"/>
          <w:szCs w:val="22"/>
        </w:rPr>
      </w:pPr>
      <w:r w:rsidRPr="00065A5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w:t>
      </w:r>
      <w:proofErr w:type="gramStart"/>
      <w:r w:rsidRPr="00065A57">
        <w:rPr>
          <w:rFonts w:ascii="Times New Roman" w:hAnsi="Times New Roman"/>
          <w:sz w:val="22"/>
          <w:szCs w:val="22"/>
        </w:rPr>
        <w:t>of</w:t>
      </w:r>
      <w:proofErr w:type="gramEnd"/>
      <w:r w:rsidRPr="00065A57">
        <w:rPr>
          <w:rFonts w:ascii="Times New Roman" w:hAnsi="Times New Roman"/>
          <w:sz w:val="22"/>
          <w:szCs w:val="22"/>
        </w:rPr>
        <w:t xml:space="preserve"> the practical guide. </w:t>
      </w:r>
    </w:p>
    <w:p w14:paraId="4AA2AD90" w14:textId="683FC5FD"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065A57" w:rsidRDefault="00124409" w:rsidP="00124409">
      <w:pPr>
        <w:jc w:val="both"/>
        <w:rPr>
          <w:rFonts w:ascii="Times New Roman" w:hAnsi="Times New Roman"/>
          <w:sz w:val="22"/>
          <w:szCs w:val="22"/>
        </w:rPr>
      </w:pPr>
      <w:r w:rsidRPr="00065A57">
        <w:rPr>
          <w:rFonts w:ascii="Times New Roman" w:hAnsi="Times New Roman"/>
          <w:sz w:val="22"/>
          <w:szCs w:val="22"/>
        </w:rPr>
        <w:t>The above-mentioned docume</w:t>
      </w:r>
      <w:r w:rsidR="00531CAA" w:rsidRPr="00065A57">
        <w:rPr>
          <w:rFonts w:ascii="Times New Roman" w:hAnsi="Times New Roman"/>
          <w:sz w:val="22"/>
          <w:szCs w:val="22"/>
        </w:rPr>
        <w:t xml:space="preserve">nts must be submitted for </w:t>
      </w:r>
      <w:r w:rsidRPr="00065A57">
        <w:rPr>
          <w:rFonts w:ascii="Times New Roman" w:hAnsi="Times New Roman"/>
          <w:sz w:val="22"/>
          <w:szCs w:val="22"/>
        </w:rPr>
        <w:t>every member of a joint venture/consortium, all subcontractors and every capacity providing entit</w:t>
      </w:r>
      <w:r w:rsidR="00531CAA" w:rsidRPr="00065A57">
        <w:rPr>
          <w:rFonts w:ascii="Times New Roman" w:hAnsi="Times New Roman"/>
          <w:sz w:val="22"/>
          <w:szCs w:val="22"/>
        </w:rPr>
        <w:t>y</w:t>
      </w:r>
      <w:r w:rsidRPr="00065A57">
        <w:rPr>
          <w:rFonts w:ascii="Times New Roman" w:hAnsi="Times New Roman"/>
          <w:sz w:val="22"/>
          <w:szCs w:val="22"/>
        </w:rPr>
        <w:t xml:space="preserve">. </w:t>
      </w:r>
    </w:p>
    <w:p w14:paraId="5DE9377D" w14:textId="19BB92C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lastRenderedPageBreak/>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065A57" w:rsidRDefault="0048742A" w:rsidP="009956B4">
      <w:pPr>
        <w:jc w:val="both"/>
        <w:outlineLvl w:val="0"/>
        <w:rPr>
          <w:rFonts w:ascii="Times New Roman" w:hAnsi="Times New Roman"/>
          <w:sz w:val="22"/>
          <w:szCs w:val="22"/>
          <w:lang w:val="en-IE"/>
        </w:rPr>
      </w:pPr>
      <w:r w:rsidRPr="00065A5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093CD6E6" w:rsidR="0048742A" w:rsidRPr="009956B4" w:rsidRDefault="0048742A" w:rsidP="009956B4">
      <w:pPr>
        <w:jc w:val="both"/>
        <w:rPr>
          <w:rFonts w:ascii="Times New Roman" w:hAnsi="Times New Roman"/>
          <w:sz w:val="22"/>
          <w:szCs w:val="22"/>
        </w:rPr>
      </w:pPr>
      <w:r w:rsidRPr="00065A57">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751EA7" w:rsidRPr="00065A57">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ADD99FF" w:rsidR="0047783A" w:rsidRPr="00B32A9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B32A9A">
        <w:rPr>
          <w:rFonts w:ascii="Times New Roman" w:hAnsi="Times New Roman"/>
          <w:b/>
          <w:sz w:val="22"/>
        </w:rPr>
        <w:t xml:space="preserve">The performance guarantee referred to in the </w:t>
      </w:r>
      <w:r w:rsidR="000D5F1B" w:rsidRPr="00B32A9A">
        <w:rPr>
          <w:rFonts w:ascii="Times New Roman" w:hAnsi="Times New Roman"/>
          <w:b/>
          <w:sz w:val="22"/>
        </w:rPr>
        <w:t>g</w:t>
      </w:r>
      <w:r w:rsidRPr="00B32A9A">
        <w:rPr>
          <w:rFonts w:ascii="Times New Roman" w:hAnsi="Times New Roman"/>
          <w:b/>
          <w:sz w:val="22"/>
        </w:rPr>
        <w:t xml:space="preserve">eneral </w:t>
      </w:r>
      <w:r w:rsidR="000D5F1B" w:rsidRPr="00B32A9A">
        <w:rPr>
          <w:rFonts w:ascii="Times New Roman" w:hAnsi="Times New Roman"/>
          <w:b/>
          <w:sz w:val="22"/>
        </w:rPr>
        <w:t>c</w:t>
      </w:r>
      <w:r w:rsidRPr="00B32A9A">
        <w:rPr>
          <w:rFonts w:ascii="Times New Roman" w:hAnsi="Times New Roman"/>
          <w:b/>
          <w:sz w:val="22"/>
        </w:rPr>
        <w:t xml:space="preserve">onditions is set at </w:t>
      </w:r>
      <w:r w:rsidR="00751EA7" w:rsidRPr="00B32A9A">
        <w:rPr>
          <w:rFonts w:ascii="Times New Roman" w:hAnsi="Times New Roman"/>
          <w:b/>
          <w:sz w:val="22"/>
          <w:u w:val="single"/>
        </w:rPr>
        <w:t>5</w:t>
      </w:r>
      <w:r w:rsidR="00A11437" w:rsidRPr="00B32A9A">
        <w:rPr>
          <w:rFonts w:ascii="Times New Roman" w:hAnsi="Times New Roman"/>
          <w:b/>
          <w:sz w:val="22"/>
          <w:u w:val="single"/>
        </w:rPr>
        <w:t>%</w:t>
      </w:r>
      <w:r w:rsidRPr="00B32A9A">
        <w:rPr>
          <w:rFonts w:ascii="Times New Roman" w:hAnsi="Times New Roman"/>
          <w:b/>
          <w:sz w:val="22"/>
          <w:u w:val="single"/>
        </w:rPr>
        <w:t xml:space="preserve"> of the amount of the contract</w:t>
      </w:r>
      <w:r w:rsidR="00E07D2A" w:rsidRPr="00B32A9A">
        <w:rPr>
          <w:rFonts w:ascii="Times New Roman" w:hAnsi="Times New Roman"/>
          <w:b/>
          <w:sz w:val="22"/>
          <w:u w:val="single"/>
        </w:rPr>
        <w:t>.</w:t>
      </w:r>
      <w:r w:rsidR="00E07D2A" w:rsidRPr="00B32A9A">
        <w:rPr>
          <w:rFonts w:ascii="Times New Roman" w:hAnsi="Times New Roman"/>
          <w:b/>
          <w:sz w:val="22"/>
        </w:rPr>
        <w:t xml:space="preserve"> </w:t>
      </w:r>
      <w:r w:rsidR="00E07D2A" w:rsidRPr="00B32A9A">
        <w:rPr>
          <w:rFonts w:ascii="Times New Roman" w:hAnsi="Times New Roman"/>
          <w:sz w:val="22"/>
        </w:rPr>
        <w:t>The performance guarantee</w:t>
      </w:r>
      <w:r w:rsidRPr="00B32A9A">
        <w:rPr>
          <w:rFonts w:ascii="Times New Roman" w:hAnsi="Times New Roman"/>
          <w:sz w:val="22"/>
        </w:rPr>
        <w:t xml:space="preserve"> must be presented in the form specified in the annex to the tender dossier. It will be released within </w:t>
      </w:r>
      <w:r w:rsidR="007533EA" w:rsidRPr="00B32A9A">
        <w:rPr>
          <w:rFonts w:ascii="Times New Roman" w:hAnsi="Times New Roman"/>
          <w:sz w:val="22"/>
        </w:rPr>
        <w:t>60</w:t>
      </w:r>
      <w:r w:rsidRPr="00B32A9A">
        <w:rPr>
          <w:rFonts w:ascii="Times New Roman" w:hAnsi="Times New Roman"/>
          <w:sz w:val="22"/>
        </w:rPr>
        <w:t xml:space="preserve"> days of the issue of the final acceptance certificate by the </w:t>
      </w:r>
      <w:r w:rsidR="000D5F1B" w:rsidRPr="00B32A9A">
        <w:rPr>
          <w:rFonts w:ascii="Times New Roman" w:hAnsi="Times New Roman"/>
          <w:sz w:val="22"/>
        </w:rPr>
        <w:t>c</w:t>
      </w:r>
      <w:r w:rsidRPr="00B32A9A">
        <w:rPr>
          <w:rFonts w:ascii="Times New Roman" w:hAnsi="Times New Roman"/>
          <w:sz w:val="22"/>
        </w:rPr>
        <w:t xml:space="preserve">ontracting </w:t>
      </w:r>
      <w:r w:rsidR="000D5F1B" w:rsidRPr="00B32A9A">
        <w:rPr>
          <w:rFonts w:ascii="Times New Roman" w:hAnsi="Times New Roman"/>
          <w:sz w:val="22"/>
        </w:rPr>
        <w:t>a</w:t>
      </w:r>
      <w:r w:rsidR="00065A57" w:rsidRPr="00B32A9A">
        <w:rPr>
          <w:rFonts w:ascii="Times New Roman" w:hAnsi="Times New Roman"/>
          <w:sz w:val="22"/>
        </w:rPr>
        <w:t>uthority.</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76C4048F" w:rsidR="00E65BB2" w:rsidRPr="00AC38DD" w:rsidRDefault="001744F6" w:rsidP="00C07667">
      <w:pPr>
        <w:ind w:left="567"/>
        <w:jc w:val="both"/>
        <w:outlineLvl w:val="0"/>
        <w:rPr>
          <w:rFonts w:ascii="Times New Roman" w:hAnsi="Times New Roman"/>
          <w:sz w:val="22"/>
          <w:szCs w:val="22"/>
        </w:rPr>
      </w:pPr>
      <w:r w:rsidRPr="00B32A9A">
        <w:rPr>
          <w:rFonts w:ascii="Times New Roman" w:hAnsi="Times New Roman"/>
          <w:b/>
          <w:sz w:val="22"/>
          <w:szCs w:val="22"/>
        </w:rPr>
        <w:t>Tenderers must pro</w:t>
      </w:r>
      <w:r w:rsidR="00AC38DD" w:rsidRPr="00B32A9A">
        <w:rPr>
          <w:rFonts w:ascii="Times New Roman" w:hAnsi="Times New Roman"/>
          <w:b/>
          <w:sz w:val="22"/>
          <w:szCs w:val="22"/>
        </w:rPr>
        <w:t xml:space="preserve">vide a </w:t>
      </w:r>
      <w:r w:rsidR="00AC38DD" w:rsidRPr="00B32A9A">
        <w:rPr>
          <w:rFonts w:ascii="Times New Roman" w:hAnsi="Times New Roman"/>
          <w:b/>
          <w:sz w:val="22"/>
          <w:szCs w:val="22"/>
          <w:u w:val="single"/>
        </w:rPr>
        <w:t>tender guarantee of</w:t>
      </w:r>
      <w:r w:rsidR="00944FFB" w:rsidRPr="00B32A9A">
        <w:rPr>
          <w:rFonts w:ascii="Times New Roman" w:hAnsi="Times New Roman"/>
          <w:b/>
          <w:sz w:val="22"/>
          <w:szCs w:val="22"/>
          <w:u w:val="single"/>
        </w:rPr>
        <w:t xml:space="preserve"> EUR 31.000</w:t>
      </w:r>
      <w:r w:rsidR="00944FFB" w:rsidRPr="00B32A9A">
        <w:rPr>
          <w:rFonts w:ascii="Times New Roman" w:hAnsi="Times New Roman"/>
          <w:b/>
          <w:sz w:val="22"/>
          <w:szCs w:val="22"/>
        </w:rPr>
        <w:t xml:space="preserve"> </w:t>
      </w:r>
      <w:r w:rsidRPr="00B32A9A">
        <w:rPr>
          <w:rFonts w:ascii="Times New Roman" w:hAnsi="Times New Roman"/>
          <w:b/>
          <w:sz w:val="22"/>
          <w:szCs w:val="22"/>
        </w:rPr>
        <w:t xml:space="preserve">when submitting their tender. </w:t>
      </w:r>
      <w:r w:rsidR="00E65BB2" w:rsidRPr="00AC38DD">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AC38DD">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AC38DD"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t>This guarantee will be released to unsuccessful tenderers once the tender procedure has been completed</w:t>
      </w:r>
      <w:r w:rsidR="00E65BB2" w:rsidRPr="00AC38DD">
        <w:rPr>
          <w:rFonts w:ascii="Times New Roman" w:hAnsi="Times New Roman"/>
          <w:sz w:val="22"/>
          <w:szCs w:val="22"/>
        </w:rPr>
        <w:t>.</w:t>
      </w:r>
      <w:r w:rsidRPr="00AC38DD">
        <w:rPr>
          <w:rFonts w:ascii="Times New Roman" w:hAnsi="Times New Roman"/>
          <w:sz w:val="22"/>
          <w:szCs w:val="22"/>
        </w:rPr>
        <w:t xml:space="preserve"> </w:t>
      </w:r>
      <w:r w:rsidR="00E65BB2" w:rsidRPr="00AC38DD">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11CAF32B" w:rsidR="001744F6" w:rsidRDefault="001744F6" w:rsidP="00C07667">
      <w:pPr>
        <w:ind w:left="567"/>
        <w:jc w:val="both"/>
        <w:outlineLvl w:val="0"/>
        <w:rPr>
          <w:rFonts w:ascii="Times New Roman" w:hAnsi="Times New Roman"/>
          <w:sz w:val="22"/>
          <w:szCs w:val="22"/>
        </w:rPr>
      </w:pPr>
      <w:r w:rsidRPr="00AC38DD">
        <w:rPr>
          <w:rFonts w:ascii="Times New Roman" w:hAnsi="Times New Roman"/>
          <w:sz w:val="22"/>
          <w:szCs w:val="22"/>
        </w:rPr>
        <w:lastRenderedPageBreak/>
        <w:t>This guarantee will be called upon if the tenderer does not fulfil all ob</w:t>
      </w:r>
      <w:r w:rsidR="008170A1">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w:t>
      </w:r>
      <w:r w:rsidR="00C348C0" w:rsidRPr="00C348C0">
        <w:rPr>
          <w:rFonts w:ascii="Times New Roman" w:hAnsi="Times New Roman"/>
          <w:sz w:val="22"/>
          <w:szCs w:val="22"/>
        </w:rPr>
        <w:lastRenderedPageBreak/>
        <w:t>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69CA0804"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6A27FB6" w14:textId="0FB9AFD6" w:rsidR="00F47DF6" w:rsidRPr="00FC6A15"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w:t>
      </w:r>
      <w:r w:rsidR="007E295F">
        <w:rPr>
          <w:rFonts w:ascii="Times New Roman" w:hAnsi="Times New Roman"/>
          <w:sz w:val="22"/>
          <w:szCs w:val="22"/>
        </w:rPr>
        <w:t xml:space="preserve">ion is </w:t>
      </w:r>
      <w:proofErr w:type="spellStart"/>
      <w:r w:rsidR="007E295F">
        <w:rPr>
          <w:rFonts w:ascii="Times New Roman" w:hAnsi="Times New Roman"/>
          <w:sz w:val="22"/>
          <w:szCs w:val="22"/>
        </w:rPr>
        <w:t>Interreg</w:t>
      </w:r>
      <w:proofErr w:type="spellEnd"/>
      <w:r w:rsidR="007E295F">
        <w:rPr>
          <w:rFonts w:ascii="Times New Roman" w:hAnsi="Times New Roman"/>
          <w:sz w:val="22"/>
          <w:szCs w:val="22"/>
        </w:rPr>
        <w:t>-IPA CBC Romania</w:t>
      </w:r>
      <w:r w:rsidRPr="00D36DE1">
        <w:rPr>
          <w:rFonts w:ascii="Times New Roman" w:hAnsi="Times New Roman"/>
          <w:sz w:val="22"/>
          <w:szCs w:val="22"/>
        </w:rPr>
        <w:t xml:space="preserve"> - Serbia Programme.</w:t>
      </w:r>
    </w:p>
    <w:p w14:paraId="230A1F11" w14:textId="77777777" w:rsidR="00F47DF6" w:rsidRPr="00D36DE1" w:rsidRDefault="00F47DF6" w:rsidP="00F47DF6">
      <w:pPr>
        <w:tabs>
          <w:tab w:val="left" w:pos="567"/>
        </w:tabs>
        <w:ind w:left="567"/>
        <w:jc w:val="both"/>
        <w:rPr>
          <w:rFonts w:ascii="Times New Roman" w:hAnsi="Times New Roman"/>
          <w:sz w:val="22"/>
          <w:szCs w:val="22"/>
        </w:rPr>
      </w:pPr>
      <w:r w:rsidRPr="00D36DE1">
        <w:rPr>
          <w:rFonts w:ascii="Times New Roman" w:hAnsi="Times New Roman"/>
          <w:sz w:val="22"/>
          <w:szCs w:val="22"/>
        </w:rPr>
        <w:lastRenderedPageBreak/>
        <w:t>Details concerning processing of your personal data by the Commission are available on the privacy statement at:</w:t>
      </w:r>
    </w:p>
    <w:p w14:paraId="5656A09F" w14:textId="77777777" w:rsidR="00F47DF6" w:rsidRPr="00D36DE1" w:rsidRDefault="00F47DF6" w:rsidP="00F47DF6">
      <w:pPr>
        <w:tabs>
          <w:tab w:val="left" w:pos="567"/>
        </w:tabs>
        <w:ind w:left="567"/>
        <w:jc w:val="center"/>
        <w:rPr>
          <w:rFonts w:ascii="Times New Roman" w:hAnsi="Times New Roman"/>
          <w:sz w:val="22"/>
          <w:szCs w:val="22"/>
        </w:rPr>
      </w:pPr>
      <w:r w:rsidRPr="00D36DE1">
        <w:rPr>
          <w:rStyle w:val="Hyperlink"/>
          <w:rFonts w:ascii="Times New Roman" w:hAnsi="Times New Roman"/>
          <w:sz w:val="22"/>
          <w:szCs w:val="22"/>
        </w:rPr>
        <w:t xml:space="preserve"> </w:t>
      </w:r>
      <w:hyperlink r:id="rId10" w:anchor="Annexes-AnnexesA(Ch.2):General" w:history="1">
        <w:r w:rsidRPr="00D36DE1">
          <w:rPr>
            <w:rStyle w:val="Hyperlink"/>
            <w:rFonts w:ascii="Times New Roman" w:hAnsi="Times New Roman"/>
            <w:sz w:val="22"/>
            <w:szCs w:val="22"/>
          </w:rPr>
          <w:t>https://wikis.ec.europa.eu/display/ExactExternalWiki/Annexes#Annexes-AnnexesA(Ch.2):General</w:t>
        </w:r>
      </w:hyperlink>
    </w:p>
    <w:p w14:paraId="545CDE9C" w14:textId="77777777" w:rsidR="00F47DF6" w:rsidRPr="00FC6A15" w:rsidRDefault="00F47DF6" w:rsidP="00F47DF6">
      <w:pPr>
        <w:tabs>
          <w:tab w:val="left" w:pos="567"/>
        </w:tabs>
        <w:ind w:left="567"/>
        <w:jc w:val="both"/>
        <w:rPr>
          <w:rFonts w:ascii="Times New Roman" w:hAnsi="Times New Roman"/>
          <w:sz w:val="22"/>
          <w:szCs w:val="22"/>
          <w:lang w:eastAsia="en-GB"/>
        </w:rPr>
      </w:pPr>
      <w:r w:rsidRPr="00D36DE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2F20582" w14:textId="77777777" w:rsidR="00F47DF6" w:rsidRPr="009956B4" w:rsidRDefault="00F47DF6" w:rsidP="000E0AE8">
      <w:pPr>
        <w:keepNext/>
        <w:jc w:val="both"/>
        <w:rPr>
          <w:rFonts w:ascii="Times New Roman" w:hAnsi="Times New Roman"/>
          <w:b/>
          <w:sz w:val="28"/>
          <w:lang w:val="en-US"/>
        </w:rPr>
      </w:pP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0CE8DA2B" w:rsidR="00A820FC" w:rsidRPr="00D621D6" w:rsidRDefault="0047783A" w:rsidP="009834A1">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065A57">
        <w:rPr>
          <w:rFonts w:ascii="Times New Roman" w:hAnsi="Times New Roman"/>
          <w:sz w:val="22"/>
          <w:szCs w:val="22"/>
        </w:rPr>
        <w:t>ution of a procurement cont</w:t>
      </w:r>
      <w:r w:rsidR="005872B7">
        <w:rPr>
          <w:rFonts w:ascii="Times New Roman" w:hAnsi="Times New Roman"/>
          <w:sz w:val="22"/>
          <w:szCs w:val="22"/>
        </w:rPr>
        <w:t>ract.</w:t>
      </w:r>
    </w:p>
    <w:sectPr w:rsidR="00A820FC" w:rsidRPr="00D621D6" w:rsidSect="009834A1">
      <w:headerReference w:type="even" r:id="rId11"/>
      <w:headerReference w:type="default" r:id="rId12"/>
      <w:footerReference w:type="even" r:id="rId13"/>
      <w:footerReference w:type="default" r:id="rId14"/>
      <w:headerReference w:type="first" r:id="rId15"/>
      <w:footerReference w:type="first" r:id="rId16"/>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4FB07" w14:textId="77777777" w:rsidR="00DA10AB" w:rsidRPr="006A5F84" w:rsidRDefault="00DA10AB">
      <w:r w:rsidRPr="006A5F84">
        <w:separator/>
      </w:r>
    </w:p>
  </w:endnote>
  <w:endnote w:type="continuationSeparator" w:id="0">
    <w:p w14:paraId="624A4FBD" w14:textId="77777777" w:rsidR="00DA10AB" w:rsidRPr="006A5F84" w:rsidRDefault="00DA10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DC68A0" w:rsidRDefault="00DC68A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C68A0" w:rsidRDefault="00DC68A0"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5E77B517" w:rsidR="00DC68A0" w:rsidRPr="009423FB" w:rsidRDefault="00DC68A0"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C733FD">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C733FD">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77777777" w:rsidR="00DC68A0" w:rsidRPr="009423FB" w:rsidRDefault="00DC68A0"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DC68A0" w:rsidRPr="006A5F84" w:rsidRDefault="00DC68A0"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C68A0" w:rsidRPr="006A5F84" w:rsidRDefault="00DC68A0"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1E16E" w14:textId="77777777" w:rsidR="00DA10AB" w:rsidRPr="006A5F84" w:rsidRDefault="00DA10AB">
      <w:r w:rsidRPr="006A5F84">
        <w:separator/>
      </w:r>
    </w:p>
  </w:footnote>
  <w:footnote w:type="continuationSeparator" w:id="0">
    <w:p w14:paraId="663CAB5D" w14:textId="77777777" w:rsidR="00DA10AB" w:rsidRPr="006A5F84" w:rsidRDefault="00DA10AB">
      <w:r w:rsidRPr="006A5F84">
        <w:continuationSeparator/>
      </w:r>
    </w:p>
  </w:footnote>
  <w:footnote w:id="1">
    <w:p w14:paraId="59A4FFCA" w14:textId="77777777" w:rsidR="00434CA4" w:rsidRPr="00C348C0" w:rsidRDefault="00434CA4" w:rsidP="00434CA4">
      <w:pPr>
        <w:pStyle w:val="FootnoteText"/>
        <w:spacing w:after="0"/>
        <w:jc w:val="both"/>
        <w:rPr>
          <w:lang w:val="en-GB"/>
        </w:rPr>
      </w:pPr>
      <w:r w:rsidRPr="006A5F84">
        <w:rPr>
          <w:rStyle w:val="FootnoteReference"/>
          <w:lang w:val="en-GB"/>
        </w:rPr>
        <w:footnoteRef/>
      </w:r>
      <w:r w:rsidRPr="00C348C0">
        <w:rPr>
          <w:lang w:val="en-GB"/>
        </w:rPr>
        <w:t xml:space="preserve"> </w:t>
      </w:r>
      <w:r w:rsidRPr="00554C75">
        <w:rPr>
          <w:lang w:val="en-GB"/>
        </w:rPr>
        <w:t>DDP (Delivered Duty Paid) / 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DC68A0" w:rsidRPr="00C348C0" w:rsidRDefault="00DC68A0"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40726C4" w:rsidR="00DC68A0" w:rsidRPr="00C348C0" w:rsidRDefault="00DC68A0"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w:t>
      </w:r>
      <w:r w:rsidR="00815C95">
        <w:rPr>
          <w:lang w:val="en-GB"/>
        </w:rPr>
        <w:t>.</w:t>
      </w:r>
    </w:p>
  </w:footnote>
  <w:footnote w:id="4">
    <w:p w14:paraId="1419836C" w14:textId="77777777" w:rsidR="00DC68A0" w:rsidRPr="00C348C0" w:rsidRDefault="00DC68A0"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7777777" w:rsidR="00DC68A0" w:rsidRPr="00C348C0" w:rsidRDefault="00DC68A0"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554C75">
        <w:rPr>
          <w:lang w:val="en-GB"/>
        </w:rPr>
        <w: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DC68A0" w:rsidRDefault="00DC6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DC68A0" w:rsidRDefault="00DC6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DC68A0" w:rsidRDefault="00DC6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C1D1225"/>
    <w:multiLevelType w:val="multilevel"/>
    <w:tmpl w:val="A3DCC8D4"/>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AF7AA9"/>
    <w:multiLevelType w:val="hybridMultilevel"/>
    <w:tmpl w:val="CFC2FE20"/>
    <w:lvl w:ilvl="0" w:tplc="330A6F0E">
      <w:start w:val="15"/>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1"/>
  </w:num>
  <w:num w:numId="15">
    <w:abstractNumId w:val="23"/>
  </w:num>
  <w:num w:numId="16">
    <w:abstractNumId w:val="9"/>
  </w:num>
  <w:num w:numId="17">
    <w:abstractNumId w:val="17"/>
  </w:num>
  <w:num w:numId="18">
    <w:abstractNumId w:val="12"/>
  </w:num>
  <w:num w:numId="19">
    <w:abstractNumId w:val="12"/>
  </w:num>
  <w:num w:numId="20">
    <w:abstractNumId w:val="30"/>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2"/>
  </w:num>
  <w:num w:numId="3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EA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5A57"/>
    <w:rsid w:val="000665DF"/>
    <w:rsid w:val="00066CBA"/>
    <w:rsid w:val="000714BB"/>
    <w:rsid w:val="0007671B"/>
    <w:rsid w:val="00076D3E"/>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06191"/>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6DB3"/>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123A"/>
    <w:rsid w:val="001D17C8"/>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37C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94D34"/>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32"/>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4F2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1ED3"/>
    <w:rsid w:val="00392456"/>
    <w:rsid w:val="003925E9"/>
    <w:rsid w:val="00392A7E"/>
    <w:rsid w:val="00394E9F"/>
    <w:rsid w:val="003A02A1"/>
    <w:rsid w:val="003A474A"/>
    <w:rsid w:val="003B1AB7"/>
    <w:rsid w:val="003B22A5"/>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993"/>
    <w:rsid w:val="00413A9D"/>
    <w:rsid w:val="00413FAE"/>
    <w:rsid w:val="00417269"/>
    <w:rsid w:val="00420666"/>
    <w:rsid w:val="00421363"/>
    <w:rsid w:val="0042695A"/>
    <w:rsid w:val="004272A7"/>
    <w:rsid w:val="004300D4"/>
    <w:rsid w:val="004316F0"/>
    <w:rsid w:val="00434BD5"/>
    <w:rsid w:val="00434CA4"/>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3211"/>
    <w:rsid w:val="00545957"/>
    <w:rsid w:val="00552278"/>
    <w:rsid w:val="00554C75"/>
    <w:rsid w:val="00555145"/>
    <w:rsid w:val="00555BFC"/>
    <w:rsid w:val="00556923"/>
    <w:rsid w:val="005634B2"/>
    <w:rsid w:val="00570282"/>
    <w:rsid w:val="00575CB0"/>
    <w:rsid w:val="00580F0C"/>
    <w:rsid w:val="00582894"/>
    <w:rsid w:val="00583512"/>
    <w:rsid w:val="00586D6C"/>
    <w:rsid w:val="005872B7"/>
    <w:rsid w:val="00587BC9"/>
    <w:rsid w:val="00591F23"/>
    <w:rsid w:val="00593550"/>
    <w:rsid w:val="0059371A"/>
    <w:rsid w:val="005958C1"/>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383F"/>
    <w:rsid w:val="00644483"/>
    <w:rsid w:val="0065117A"/>
    <w:rsid w:val="00651BD8"/>
    <w:rsid w:val="00652618"/>
    <w:rsid w:val="006532E3"/>
    <w:rsid w:val="0065398D"/>
    <w:rsid w:val="00654F04"/>
    <w:rsid w:val="0066145D"/>
    <w:rsid w:val="00661B3C"/>
    <w:rsid w:val="0066519D"/>
    <w:rsid w:val="00665C58"/>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D5DA7"/>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1EA7"/>
    <w:rsid w:val="007531D2"/>
    <w:rsid w:val="007533EA"/>
    <w:rsid w:val="0075384B"/>
    <w:rsid w:val="00754D2B"/>
    <w:rsid w:val="007563BB"/>
    <w:rsid w:val="007600CA"/>
    <w:rsid w:val="00760195"/>
    <w:rsid w:val="007625F7"/>
    <w:rsid w:val="007629E1"/>
    <w:rsid w:val="00763B1C"/>
    <w:rsid w:val="007666CD"/>
    <w:rsid w:val="007719F7"/>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137F"/>
    <w:rsid w:val="007B15A3"/>
    <w:rsid w:val="007B65DB"/>
    <w:rsid w:val="007C0BDD"/>
    <w:rsid w:val="007C1656"/>
    <w:rsid w:val="007C4F61"/>
    <w:rsid w:val="007C6835"/>
    <w:rsid w:val="007C75E0"/>
    <w:rsid w:val="007D02BE"/>
    <w:rsid w:val="007D2C83"/>
    <w:rsid w:val="007D5FA2"/>
    <w:rsid w:val="007E0CD5"/>
    <w:rsid w:val="007E122E"/>
    <w:rsid w:val="007E295F"/>
    <w:rsid w:val="007E3D5F"/>
    <w:rsid w:val="007E597D"/>
    <w:rsid w:val="007E64C1"/>
    <w:rsid w:val="007F29AB"/>
    <w:rsid w:val="007F634B"/>
    <w:rsid w:val="007F661B"/>
    <w:rsid w:val="007F6802"/>
    <w:rsid w:val="00803383"/>
    <w:rsid w:val="00806CE0"/>
    <w:rsid w:val="00811ACD"/>
    <w:rsid w:val="00811F58"/>
    <w:rsid w:val="0081263E"/>
    <w:rsid w:val="0081418B"/>
    <w:rsid w:val="00814C3A"/>
    <w:rsid w:val="00815C27"/>
    <w:rsid w:val="00815C95"/>
    <w:rsid w:val="008163FF"/>
    <w:rsid w:val="008170A1"/>
    <w:rsid w:val="008227A5"/>
    <w:rsid w:val="00822E7E"/>
    <w:rsid w:val="00825F1E"/>
    <w:rsid w:val="008272ED"/>
    <w:rsid w:val="00830ACF"/>
    <w:rsid w:val="00845115"/>
    <w:rsid w:val="00845DF5"/>
    <w:rsid w:val="00853F9D"/>
    <w:rsid w:val="0085667F"/>
    <w:rsid w:val="008617F3"/>
    <w:rsid w:val="0086414D"/>
    <w:rsid w:val="008670ED"/>
    <w:rsid w:val="0086759F"/>
    <w:rsid w:val="00870FD6"/>
    <w:rsid w:val="008718AA"/>
    <w:rsid w:val="00872830"/>
    <w:rsid w:val="008808CB"/>
    <w:rsid w:val="00881211"/>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77A5"/>
    <w:rsid w:val="008E40E2"/>
    <w:rsid w:val="008E4B02"/>
    <w:rsid w:val="008E6D20"/>
    <w:rsid w:val="008E7470"/>
    <w:rsid w:val="008E7587"/>
    <w:rsid w:val="008F2E42"/>
    <w:rsid w:val="008F3866"/>
    <w:rsid w:val="008F3B55"/>
    <w:rsid w:val="008F3D27"/>
    <w:rsid w:val="008F7205"/>
    <w:rsid w:val="009018A4"/>
    <w:rsid w:val="009030B0"/>
    <w:rsid w:val="009143FD"/>
    <w:rsid w:val="00917D02"/>
    <w:rsid w:val="00920A51"/>
    <w:rsid w:val="00920DBC"/>
    <w:rsid w:val="00922542"/>
    <w:rsid w:val="009251E3"/>
    <w:rsid w:val="0093582A"/>
    <w:rsid w:val="009423FB"/>
    <w:rsid w:val="00943C7B"/>
    <w:rsid w:val="00944FFB"/>
    <w:rsid w:val="0094670B"/>
    <w:rsid w:val="00947FC3"/>
    <w:rsid w:val="00950813"/>
    <w:rsid w:val="009514EC"/>
    <w:rsid w:val="00961615"/>
    <w:rsid w:val="009740CA"/>
    <w:rsid w:val="00975089"/>
    <w:rsid w:val="00980A42"/>
    <w:rsid w:val="009834A1"/>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6F0D"/>
    <w:rsid w:val="00AA24A4"/>
    <w:rsid w:val="00AA4766"/>
    <w:rsid w:val="00AA780B"/>
    <w:rsid w:val="00AB26E0"/>
    <w:rsid w:val="00AB29A9"/>
    <w:rsid w:val="00AB3AB0"/>
    <w:rsid w:val="00AB4760"/>
    <w:rsid w:val="00AB5A11"/>
    <w:rsid w:val="00AB5ED5"/>
    <w:rsid w:val="00AB66A5"/>
    <w:rsid w:val="00AC07D4"/>
    <w:rsid w:val="00AC0DE2"/>
    <w:rsid w:val="00AC2621"/>
    <w:rsid w:val="00AC38DD"/>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036"/>
    <w:rsid w:val="00B277E4"/>
    <w:rsid w:val="00B30528"/>
    <w:rsid w:val="00B3168E"/>
    <w:rsid w:val="00B32A9A"/>
    <w:rsid w:val="00B3411B"/>
    <w:rsid w:val="00B35051"/>
    <w:rsid w:val="00B37663"/>
    <w:rsid w:val="00B4108F"/>
    <w:rsid w:val="00B443C3"/>
    <w:rsid w:val="00B4454C"/>
    <w:rsid w:val="00B44B08"/>
    <w:rsid w:val="00B44DC5"/>
    <w:rsid w:val="00B4644C"/>
    <w:rsid w:val="00B4772C"/>
    <w:rsid w:val="00B50CF5"/>
    <w:rsid w:val="00B51209"/>
    <w:rsid w:val="00B525A7"/>
    <w:rsid w:val="00B54093"/>
    <w:rsid w:val="00B569B1"/>
    <w:rsid w:val="00B57013"/>
    <w:rsid w:val="00B579A1"/>
    <w:rsid w:val="00B60082"/>
    <w:rsid w:val="00B61CED"/>
    <w:rsid w:val="00B63280"/>
    <w:rsid w:val="00B635A3"/>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3B3"/>
    <w:rsid w:val="00C53475"/>
    <w:rsid w:val="00C53F38"/>
    <w:rsid w:val="00C54801"/>
    <w:rsid w:val="00C57367"/>
    <w:rsid w:val="00C60DD3"/>
    <w:rsid w:val="00C61312"/>
    <w:rsid w:val="00C657F9"/>
    <w:rsid w:val="00C720C8"/>
    <w:rsid w:val="00C7322E"/>
    <w:rsid w:val="00C733FD"/>
    <w:rsid w:val="00C73F5E"/>
    <w:rsid w:val="00C75CCE"/>
    <w:rsid w:val="00C778A1"/>
    <w:rsid w:val="00C77B42"/>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0F6E"/>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177"/>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10AB"/>
    <w:rsid w:val="00DA4AB8"/>
    <w:rsid w:val="00DA4D57"/>
    <w:rsid w:val="00DB5F3B"/>
    <w:rsid w:val="00DB7EEF"/>
    <w:rsid w:val="00DC50E2"/>
    <w:rsid w:val="00DC54A0"/>
    <w:rsid w:val="00DC68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2E0B"/>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31E"/>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47DF6"/>
    <w:rsid w:val="00F5422C"/>
    <w:rsid w:val="00F560DD"/>
    <w:rsid w:val="00F56234"/>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879"/>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paragraph" w:customStyle="1" w:styleId="Default">
    <w:name w:val="Default"/>
    <w:rsid w:val="005958C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8C12B-7A0C-41DC-9A51-A6FA4CF2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5751</Words>
  <Characters>32784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38459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MUP</cp:lastModifiedBy>
  <cp:revision>3</cp:revision>
  <cp:lastPrinted>2018-04-13T13:21:00Z</cp:lastPrinted>
  <dcterms:created xsi:type="dcterms:W3CDTF">2024-07-30T06:59:00Z</dcterms:created>
  <dcterms:modified xsi:type="dcterms:W3CDTF">2024-07-30T08:02:00Z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